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F27E2" w14:textId="77777777" w:rsidR="00F74AC0" w:rsidRPr="00CB1151" w:rsidRDefault="00F74AC0" w:rsidP="00F74AC0">
      <w:pPr>
        <w:spacing w:after="0" w:line="240" w:lineRule="auto"/>
        <w:jc w:val="center"/>
        <w:rPr>
          <w:rFonts w:ascii="TT Firs Neue Light" w:eastAsia="Times New Roman" w:hAnsi="TT Firs Neue Light" w:cs="Times New Roman"/>
          <w:b/>
          <w:bCs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b/>
          <w:bCs/>
          <w:sz w:val="20"/>
          <w:szCs w:val="20"/>
          <w:lang w:eastAsia="ru-RU"/>
        </w:rPr>
        <w:t xml:space="preserve">Правила проведения маркетинговой акции </w:t>
      </w:r>
    </w:p>
    <w:p w14:paraId="5EA52F33" w14:textId="687B3D30" w:rsidR="00F74AC0" w:rsidRPr="00CB1151" w:rsidRDefault="00F74AC0" w:rsidP="00F74AC0">
      <w:pPr>
        <w:spacing w:after="0" w:line="240" w:lineRule="auto"/>
        <w:jc w:val="center"/>
        <w:rPr>
          <w:rFonts w:ascii="TT Firs Neue Light" w:eastAsia="Times New Roman" w:hAnsi="TT Firs Neue Light" w:cs="Times New Roman"/>
          <w:b/>
          <w:bCs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b/>
          <w:bCs/>
          <w:sz w:val="20"/>
          <w:szCs w:val="20"/>
          <w:lang w:eastAsia="ru-RU"/>
        </w:rPr>
        <w:t>«</w:t>
      </w:r>
      <w:proofErr w:type="spellStart"/>
      <w:r w:rsidR="003A438B">
        <w:rPr>
          <w:rFonts w:ascii="TT Firs Neue Light" w:eastAsia="Times New Roman" w:hAnsi="TT Firs Neue Light" w:cs="Times New Roman"/>
          <w:b/>
          <w:bCs/>
          <w:sz w:val="20"/>
          <w:szCs w:val="20"/>
          <w:lang w:eastAsia="ru-RU"/>
        </w:rPr>
        <w:t>Golden</w:t>
      </w:r>
      <w:proofErr w:type="spellEnd"/>
      <w:r w:rsidR="003A438B">
        <w:rPr>
          <w:rFonts w:ascii="TT Firs Neue Light" w:eastAsia="Times New Roman" w:hAnsi="TT Firs Neue Light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="003A438B">
        <w:rPr>
          <w:rFonts w:ascii="TT Firs Neue Light" w:eastAsia="Times New Roman" w:hAnsi="TT Firs Neue Light" w:cs="Times New Roman"/>
          <w:b/>
          <w:bCs/>
          <w:sz w:val="20"/>
          <w:szCs w:val="20"/>
          <w:lang w:eastAsia="ru-RU"/>
        </w:rPr>
        <w:t>Capital</w:t>
      </w:r>
      <w:proofErr w:type="spellEnd"/>
      <w:r w:rsidR="003A438B">
        <w:rPr>
          <w:rFonts w:ascii="TT Firs Neue Light" w:eastAsia="Times New Roman" w:hAnsi="TT Firs Neue Light" w:cs="Times New Roman"/>
          <w:b/>
          <w:bCs/>
          <w:sz w:val="20"/>
          <w:szCs w:val="20"/>
          <w:lang w:eastAsia="ru-RU"/>
        </w:rPr>
        <w:t xml:space="preserve">  </w:t>
      </w:r>
      <w:r w:rsidR="00F11846">
        <w:rPr>
          <w:rFonts w:ascii="TT Firs Neue Light" w:eastAsia="Times New Roman" w:hAnsi="TT Firs Neue Light" w:cs="Times New Roman"/>
          <w:b/>
          <w:bCs/>
          <w:sz w:val="20"/>
          <w:szCs w:val="20"/>
          <w:lang w:eastAsia="ru-RU"/>
        </w:rPr>
        <w:t>в мобильном приложении</w:t>
      </w:r>
      <w:r w:rsidRPr="00CB1151">
        <w:rPr>
          <w:rFonts w:ascii="TT Firs Neue Light" w:eastAsia="Times New Roman" w:hAnsi="TT Firs Neue Light" w:cs="Times New Roman"/>
          <w:b/>
          <w:bCs/>
          <w:sz w:val="20"/>
          <w:szCs w:val="20"/>
          <w:lang w:eastAsia="ru-RU"/>
        </w:rPr>
        <w:t>»</w:t>
      </w:r>
    </w:p>
    <w:p w14:paraId="02109E30" w14:textId="04D19E0C" w:rsidR="00F74AC0" w:rsidRPr="003677E7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1.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Маркетинговая акция «</w:t>
      </w:r>
      <w:proofErr w:type="spellStart"/>
      <w:r w:rsidR="00466F1A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Golden</w:t>
      </w:r>
      <w:proofErr w:type="spellEnd"/>
      <w:r w:rsidR="00466F1A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proofErr w:type="spellStart"/>
      <w:r w:rsidR="00466F1A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Capital</w:t>
      </w:r>
      <w:proofErr w:type="spellEnd"/>
      <w:r w:rsidR="00466F1A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 </w:t>
      </w:r>
      <w:r w:rsidR="00F11846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в мобильном приложении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» (далее – «Акция») является акцией, направленной на</w:t>
      </w:r>
      <w:r w:rsidR="003677E7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продвижение и 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="003677E7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ознакомление клиентов с мобильным приложением </w:t>
      </w:r>
      <w:r w:rsidR="003677E7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Golden</w:t>
      </w:r>
      <w:r w:rsidR="003677E7" w:rsidRPr="003677E7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="003677E7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Capital</w:t>
      </w:r>
      <w:r w:rsidR="003677E7" w:rsidRPr="003677E7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</w:p>
    <w:p w14:paraId="529135B5" w14:textId="72BF5F0E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2.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Акция проводится в соответствии с настоящими Правилами проведения маркетинговой акции </w:t>
      </w:r>
      <w:r w:rsidR="00EE630B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«</w:t>
      </w:r>
      <w:proofErr w:type="spellStart"/>
      <w:r w:rsidR="00EE630B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Golden</w:t>
      </w:r>
      <w:proofErr w:type="spellEnd"/>
      <w:r w:rsidR="00EE630B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proofErr w:type="spellStart"/>
      <w:r w:rsidR="00EE630B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Capital</w:t>
      </w:r>
      <w:proofErr w:type="spellEnd"/>
      <w:r w:rsidR="00EE630B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 </w:t>
      </w:r>
      <w:r w:rsidR="00F11846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в мобильном приложении</w:t>
      </w:r>
      <w:r w:rsidR="00EE630B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»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(далее - «Правила»). Призовой фонд формируется за счет средств Организатора. </w:t>
      </w:r>
    </w:p>
    <w:p w14:paraId="27C64948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3.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Сведения об Организаторе Акции: </w:t>
      </w:r>
    </w:p>
    <w:p w14:paraId="7CF6288B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3.1.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Организатором Акции является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ТОО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«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Ломбард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Golden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Capital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-2007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» (далее – «Организатор»). </w:t>
      </w:r>
    </w:p>
    <w:p w14:paraId="0A7E5117" w14:textId="3505756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3.2.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Полное наименование Организатора: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Товарищество с ограниченной ответственностью 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«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="00F11846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Ломбард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Golden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Capital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-2007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».</w:t>
      </w:r>
    </w:p>
    <w:p w14:paraId="2AF984BF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3.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3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Адрес места нахождения: г. К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араганда, пр. Строителей, д. 22</w:t>
      </w:r>
    </w:p>
    <w:p w14:paraId="41665F5D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3.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4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Адрес Интернет сайта: </w:t>
      </w:r>
      <w:hyperlink r:id="rId5" w:history="1">
        <w:r w:rsidRPr="00402330">
          <w:rPr>
            <w:rStyle w:val="a3"/>
            <w:rFonts w:ascii="TT Firs Neue Light" w:eastAsia="Times New Roman" w:hAnsi="TT Firs Neue Light" w:cs="Times New Roman"/>
            <w:sz w:val="20"/>
            <w:szCs w:val="20"/>
            <w:lang w:eastAsia="ru-RU"/>
          </w:rPr>
          <w:t>www.</w:t>
        </w:r>
        <w:r w:rsidRPr="00CB1151">
          <w:rPr>
            <w:rStyle w:val="a3"/>
            <w:rFonts w:ascii="TT Firs Neue Light" w:eastAsia="Times New Roman" w:hAnsi="TT Firs Neue Light" w:cs="Times New Roman"/>
            <w:sz w:val="20"/>
            <w:szCs w:val="20"/>
            <w:lang w:val="en-US" w:eastAsia="ru-RU"/>
          </w:rPr>
          <w:t>goldencapital</w:t>
        </w:r>
        <w:r w:rsidRPr="00CB1151">
          <w:rPr>
            <w:rStyle w:val="a3"/>
            <w:rFonts w:ascii="TT Firs Neue Light" w:eastAsia="Times New Roman" w:hAnsi="TT Firs Neue Light" w:cs="Times New Roman"/>
            <w:sz w:val="20"/>
            <w:szCs w:val="20"/>
            <w:lang w:eastAsia="ru-RU"/>
          </w:rPr>
          <w:t>.</w:t>
        </w:r>
        <w:r w:rsidRPr="00CB1151">
          <w:rPr>
            <w:rStyle w:val="a3"/>
            <w:rFonts w:ascii="TT Firs Neue Light" w:eastAsia="Times New Roman" w:hAnsi="TT Firs Neue Light" w:cs="Times New Roman"/>
            <w:sz w:val="20"/>
            <w:szCs w:val="20"/>
            <w:lang w:val="en-US" w:eastAsia="ru-RU"/>
          </w:rPr>
          <w:t>kz</w:t>
        </w:r>
      </w:hyperlink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</w:p>
    <w:p w14:paraId="0F6553AC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4.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Территория проведения Акции: </w:t>
      </w:r>
    </w:p>
    <w:p w14:paraId="3D479BA4" w14:textId="1A8DEC51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4.1.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Условия настоящей Акции действительны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во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всех</w:t>
      </w:r>
      <w:r w:rsidR="00EE630B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отделениях ломбарда и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магазинах «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Golden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Capital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» </w:t>
      </w:r>
    </w:p>
    <w:p w14:paraId="7F2AB838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5.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Термины и определения: </w:t>
      </w:r>
    </w:p>
    <w:p w14:paraId="2DFBA5E0" w14:textId="3635215E" w:rsidR="003A438B" w:rsidRPr="003677E7" w:rsidRDefault="003677E7" w:rsidP="003677E7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>
        <w:rPr>
          <w:rFonts w:ascii="TT Firs Neue Light" w:eastAsia="Times New Roman" w:hAnsi="TT Firs Neue Light" w:cs="Times New Roman"/>
          <w:sz w:val="20"/>
          <w:szCs w:val="20"/>
          <w:lang w:eastAsia="ru-RU"/>
        </w:rPr>
        <w:t>5.</w:t>
      </w:r>
      <w:r w:rsidRPr="003677E7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1</w:t>
      </w:r>
      <w:r w:rsidR="00F74AC0"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  <w:r w:rsidR="00F74AC0"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="00F74AC0"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Участник Акции – клиент </w:t>
      </w:r>
      <w:r w:rsidR="00F74AC0"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ТОО</w:t>
      </w:r>
      <w:r w:rsidR="00F74AC0"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«</w:t>
      </w:r>
      <w:r w:rsidR="00F74AC0"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Ломбард </w:t>
      </w:r>
      <w:r w:rsidR="00F74AC0" w:rsidRPr="00CB1151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Golden</w:t>
      </w:r>
      <w:r w:rsidR="00F74AC0"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="00F74AC0" w:rsidRPr="00CB1151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Capital</w:t>
      </w:r>
      <w:r w:rsidR="00F74AC0"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-2007</w:t>
      </w:r>
      <w:r w:rsidR="00F74AC0"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»,</w:t>
      </w:r>
      <w:r w:rsidR="003A438B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скачавший приложение </w:t>
      </w:r>
      <w:r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Golden</w:t>
      </w:r>
      <w:r w:rsidRPr="003677E7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Capital</w:t>
      </w:r>
      <w:r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и отправивший подтверждающее смс из приложения</w:t>
      </w:r>
      <w:r w:rsidR="005879BA" w:rsidRPr="005879BA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="005879BA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Golden</w:t>
      </w:r>
      <w:r w:rsidR="005879BA" w:rsidRPr="005879BA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="005879BA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Capital</w:t>
      </w:r>
      <w:r w:rsidR="005879BA" w:rsidRPr="005879BA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="005879BA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в</w:t>
      </w:r>
      <w:r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proofErr w:type="spellStart"/>
      <w:r w:rsidR="005879BA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WhatsApp</w:t>
      </w:r>
      <w:proofErr w:type="spellEnd"/>
      <w:r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="005879BA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на </w:t>
      </w:r>
      <w:r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номер +7 778 0-999-444</w:t>
      </w:r>
      <w:r w:rsidR="005879BA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</w:p>
    <w:p w14:paraId="663EF5B5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6.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Сроки проведения Акции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:</w:t>
      </w:r>
    </w:p>
    <w:p w14:paraId="186504C9" w14:textId="48FFFF03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6.1.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Общий срок проведения Акции: Акция проводится в период с </w:t>
      </w:r>
      <w:r w:rsidR="003677E7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20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="003677E7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декабря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2021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года по </w:t>
      </w:r>
      <w:r w:rsidR="003677E7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20 января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="003677E7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2022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года (включительно), не включая срок выдачи Приз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а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Победител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ю 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Акции. </w:t>
      </w:r>
    </w:p>
    <w:p w14:paraId="7675594D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7.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Порядок участия в Акции: </w:t>
      </w:r>
    </w:p>
    <w:p w14:paraId="0EEFC75A" w14:textId="082BD2EB" w:rsidR="00F74AC0" w:rsidRPr="003677E7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7.1.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Клиент – Участник Акции – должен </w:t>
      </w:r>
      <w:r w:rsidR="003203E7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в </w:t>
      </w:r>
      <w:proofErr w:type="spellStart"/>
      <w:r w:rsidR="003203E7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акционный</w:t>
      </w:r>
      <w:proofErr w:type="spellEnd"/>
      <w:r w:rsidR="003203E7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период </w:t>
      </w:r>
      <w:r w:rsidR="003677E7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скачать приложение </w:t>
      </w:r>
      <w:r w:rsidR="003677E7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Golden</w:t>
      </w:r>
      <w:r w:rsidR="003677E7" w:rsidRPr="003677E7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="003677E7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Capital</w:t>
      </w:r>
      <w:r w:rsidR="003677E7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через сервисы </w:t>
      </w:r>
      <w:r w:rsidR="003677E7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Play</w:t>
      </w:r>
      <w:r w:rsidR="003677E7" w:rsidRPr="003677E7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proofErr w:type="spellStart"/>
      <w:r w:rsidR="003677E7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Маркет</w:t>
      </w:r>
      <w:proofErr w:type="spellEnd"/>
      <w:r w:rsidR="003677E7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или </w:t>
      </w:r>
      <w:r w:rsidR="003677E7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App</w:t>
      </w:r>
      <w:r w:rsidR="003677E7" w:rsidRPr="003677E7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="003677E7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Store</w:t>
      </w:r>
      <w:r w:rsidR="003677E7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, со скаченного приложения</w:t>
      </w:r>
      <w:r w:rsidR="00F11846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="00F11846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Golden</w:t>
      </w:r>
      <w:r w:rsidR="00F11846" w:rsidRPr="00F11846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="00F11846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Capital</w:t>
      </w:r>
      <w:r w:rsidR="003677E7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отправить смс</w:t>
      </w:r>
      <w:r w:rsidR="00F11846" w:rsidRPr="00F11846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="00F11846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в </w:t>
      </w:r>
      <w:proofErr w:type="spellStart"/>
      <w:r w:rsidR="00F11846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WhatsApp</w:t>
      </w:r>
      <w:proofErr w:type="spellEnd"/>
      <w:r w:rsidR="003677E7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на номер +7 778 0-999-444.</w:t>
      </w:r>
    </w:p>
    <w:p w14:paraId="100D56D9" w14:textId="36A5686B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7.3.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Принимая участие в Акции, участник подтверждает свое согласие с настоящими Правилами, согласие на обработку персональн</w:t>
      </w:r>
      <w:r w:rsidR="0056588F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ых данных в соответствии с п. 14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и получение рекламных и информационных материалов. </w:t>
      </w:r>
    </w:p>
    <w:p w14:paraId="5095664C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7.5.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Организатор оставляет за собой право по своему усмотрению отменить проведение Акции полностью или в части, изменить условия проведения Акции. Информация об ее отмене полностью или частично будет доведена до Участников Акции путем размещения соответствующего сообщения на сайте: </w:t>
      </w:r>
      <w:hyperlink r:id="rId6" w:history="1">
        <w:r w:rsidRPr="00402330">
          <w:rPr>
            <w:rStyle w:val="a3"/>
            <w:rFonts w:ascii="TT Firs Neue Light" w:eastAsia="Times New Roman" w:hAnsi="TT Firs Neue Light" w:cs="Times New Roman"/>
            <w:sz w:val="20"/>
            <w:szCs w:val="20"/>
            <w:lang w:eastAsia="ru-RU"/>
          </w:rPr>
          <w:t>www.</w:t>
        </w:r>
        <w:r w:rsidRPr="00CB1151">
          <w:rPr>
            <w:rStyle w:val="a3"/>
            <w:rFonts w:ascii="TT Firs Neue Light" w:eastAsia="Times New Roman" w:hAnsi="TT Firs Neue Light" w:cs="Times New Roman"/>
            <w:sz w:val="20"/>
            <w:szCs w:val="20"/>
            <w:lang w:val="en-US" w:eastAsia="ru-RU"/>
          </w:rPr>
          <w:t>goldencapital</w:t>
        </w:r>
        <w:r w:rsidRPr="00CB1151">
          <w:rPr>
            <w:rStyle w:val="a3"/>
            <w:rFonts w:ascii="TT Firs Neue Light" w:eastAsia="Times New Roman" w:hAnsi="TT Firs Neue Light" w:cs="Times New Roman"/>
            <w:sz w:val="20"/>
            <w:szCs w:val="20"/>
            <w:lang w:eastAsia="ru-RU"/>
          </w:rPr>
          <w:t>.</w:t>
        </w:r>
        <w:r w:rsidRPr="00CB1151">
          <w:rPr>
            <w:rStyle w:val="a3"/>
            <w:rFonts w:ascii="TT Firs Neue Light" w:eastAsia="Times New Roman" w:hAnsi="TT Firs Neue Light" w:cs="Times New Roman"/>
            <w:sz w:val="20"/>
            <w:szCs w:val="20"/>
            <w:lang w:val="en-US" w:eastAsia="ru-RU"/>
          </w:rPr>
          <w:t>kz</w:t>
        </w:r>
      </w:hyperlink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. </w:t>
      </w:r>
    </w:p>
    <w:p w14:paraId="0E8258F0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7.6.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Акция проводится среди физических лиц в возрасте от 18 лет, находящихся на территории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Республики Казахстан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</w:p>
    <w:p w14:paraId="399AB52C" w14:textId="1DA48F66" w:rsidR="00F74AC0" w:rsidRPr="005879BA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7.7.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Акция является стимулирующим мероприятием, проводимым для </w:t>
      </w:r>
      <w:r w:rsidR="005879BA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продвижения и ознакомления клиентов с приложением </w:t>
      </w:r>
      <w:r w:rsidR="005879BA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Golden</w:t>
      </w:r>
      <w:r w:rsidR="005879BA" w:rsidRPr="005879BA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="005879BA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Capital</w:t>
      </w:r>
      <w:r w:rsidR="005879BA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</w:p>
    <w:p w14:paraId="7F25257C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8.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Призовой фонд. </w:t>
      </w:r>
    </w:p>
    <w:p w14:paraId="4F1BF158" w14:textId="3C4AF518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8.1.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Призовой фонд включает следующ</w:t>
      </w:r>
      <w:r w:rsidR="000F0469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ие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приз</w:t>
      </w:r>
      <w:r w:rsidR="000F0469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ы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: </w:t>
      </w:r>
      <w:r w:rsidR="005879BA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золотая подвеска - 3 штуки</w:t>
      </w:r>
      <w:r w:rsidR="000F0469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</w:p>
    <w:p w14:paraId="7E069B00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8.2.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Установленн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ый 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приз не обменива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е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тся и не мо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жет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быть заменен денежным эквивалентом. </w:t>
      </w:r>
    </w:p>
    <w:p w14:paraId="5E754DA1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9.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Порядок определения победителей Акции. </w:t>
      </w:r>
    </w:p>
    <w:p w14:paraId="552FF26D" w14:textId="033E0C24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9.1.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Определение победителей будет осуществлено </w:t>
      </w:r>
      <w:r w:rsidR="005879BA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21</w:t>
      </w:r>
      <w:r w:rsidR="000F0469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="005879BA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января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 202</w:t>
      </w:r>
      <w:r w:rsidR="005879BA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2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г. между всеми участниками, которые</w:t>
      </w:r>
      <w:r w:rsidR="005879BA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="002E0684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выполнили</w:t>
      </w:r>
      <w:bookmarkStart w:id="0" w:name="_GoBack"/>
      <w:bookmarkEnd w:id="0"/>
      <w:r w:rsidR="005879BA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все условия проводимой акции, а именно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="005879BA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скачали приложение и отправили требуемое смс через приложение</w:t>
      </w:r>
      <w:r w:rsidR="005879BA" w:rsidRPr="005879BA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="005879BA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Golden</w:t>
      </w:r>
      <w:r w:rsidR="005879BA" w:rsidRPr="005879BA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="005879BA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Capital</w:t>
      </w:r>
      <w:r w:rsidR="005879BA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в </w:t>
      </w:r>
      <w:proofErr w:type="spellStart"/>
      <w:r w:rsidR="005879BA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WhatsApp</w:t>
      </w:r>
      <w:proofErr w:type="spellEnd"/>
      <w:r w:rsidR="005879BA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на номер +7 778 0-999-444</w:t>
      </w:r>
      <w:r w:rsidR="000F0469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</w:p>
    <w:p w14:paraId="2B7430BE" w14:textId="3E8E83D2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9.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2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Итоги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А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кции подводятся без специального оборудования. Для подведения итогов Акции</w:t>
      </w:r>
      <w:r w:rsidR="0056588F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, порядковые номера участников Акции</w:t>
      </w:r>
      <w:r w:rsidR="00B4353D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выгружаются на сервис https://randomus.ru/list (Далее – Сервис). Победителями становятся те, чьи номера произвольно выбраны Сервисом. </w:t>
      </w:r>
    </w:p>
    <w:p w14:paraId="237EA724" w14:textId="7B2E663A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9.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3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В целях подтверждения добросовестности определения победител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я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, Организатор демонстрирует весь процесс определения победителей в прямом эфире на официально</w:t>
      </w:r>
      <w:r w:rsidR="00E139C2"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й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странице Компании в социальной сети в </w:t>
      </w:r>
      <w:proofErr w:type="spellStart"/>
      <w:r w:rsidRPr="00CB1151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Instagram</w:t>
      </w:r>
      <w:proofErr w:type="spellEnd"/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@</w:t>
      </w:r>
      <w:proofErr w:type="spellStart"/>
      <w:r w:rsidRPr="00CB1151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goldencapital</w:t>
      </w:r>
      <w:proofErr w:type="spellEnd"/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  <w:proofErr w:type="spellStart"/>
      <w:r w:rsidRPr="00CB1151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kz</w:t>
      </w:r>
      <w:proofErr w:type="spellEnd"/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. Результаты будут размещены в социальных сетях и </w:t>
      </w:r>
      <w:r w:rsidR="005879BA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в мобильном приложении </w:t>
      </w:r>
      <w:r w:rsidR="005879BA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Golden</w:t>
      </w:r>
      <w:r w:rsidR="005879BA" w:rsidRPr="005879BA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="005879BA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Capital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. </w:t>
      </w:r>
    </w:p>
    <w:p w14:paraId="4CDED9CF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9.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4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Алгоритм выбора выигрышного уникального идентификационного номера основан на случайном выборе. При подведении итогов Акции не используются процедуры и алгоритмы, позволяющие предопределить результат проведения розыгрыша призов до начала проведения Акции. </w:t>
      </w:r>
    </w:p>
    <w:p w14:paraId="1C56A9DA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9.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5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Результаты проведения Акции являются окончательными и не подлежат пересмотру. </w:t>
      </w:r>
    </w:p>
    <w:p w14:paraId="43BEC6E5" w14:textId="086B5F52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5D1F0B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9.6.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После проведения прямой трансляции, Организаторы связываются с победителями Акции в телефонном режиме и объявляют порядок получения приз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а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 Информация</w:t>
      </w:r>
      <w:r w:rsidR="00B4353D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и фото 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Победител</w:t>
      </w:r>
      <w:r w:rsidR="00B4353D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я с призом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будет размещена на сайте Организатора и на официальных страницах Организатора в социальных сетях. </w:t>
      </w:r>
    </w:p>
    <w:p w14:paraId="08E10999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9.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7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До подписания Акта приема-передачи Приза Участник вправе отказаться от Приза. В таком случае Организатор вправе распорядиться Призом по своему усмотрению. </w:t>
      </w:r>
    </w:p>
    <w:p w14:paraId="3C39F438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lastRenderedPageBreak/>
        <w:t>9.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8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Организатор не несет ответственности за невручение Приза, если Победитель не сообщил сведения и информацию, указанные в настоящих Правилах, или сообщил недостоверные/недействительные сведения и информацию, или отказался от Приза, не востребовал или не получил Приз в порядке, предусмотренном настоящими Правилами. В этом случае Организатор не обязан передавать (перераспределять) Призы между другими участниками Акции и признавать их Победителями, как и уведомлять об этом кого-либо. </w:t>
      </w:r>
    </w:p>
    <w:p w14:paraId="165AE6AE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9.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9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В случае, если Организатор не может связаться с Победителем Акции по указанным им данным, и/или Победитель самостоятельно не вышел на связь с Организатором в установленный срок, не явился или отказался от получения Приза, Приз считается невостребованным. </w:t>
      </w:r>
    </w:p>
    <w:p w14:paraId="38506EFD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10. Порядок вручения приз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а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Победителям Акции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</w:p>
    <w:p w14:paraId="00BEA838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10.1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Количество Призов ограничено, дополнительной выдачи Призов Организатором Акции не производится.</w:t>
      </w:r>
    </w:p>
    <w:p w14:paraId="2D482AB0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10.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2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Обязательства Организатора относительно качества Призов Акции ограничены гарантиями, предоставленными их изготовителями. Претензии Победителей относительно качества Призов должны предъявляться непосредственно к изготовителям. </w:t>
      </w:r>
    </w:p>
    <w:p w14:paraId="449A5A36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10.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3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Призы (внешний вид (цвет, размер), дизайн и иные характеристики) могут не совпадать с ожиданиями Участников и могут не соответствовать изображениям таких Призов, содержащимся на рекламно-информационных материалах, призванных информировать участников о проведении Акции. </w:t>
      </w:r>
    </w:p>
    <w:p w14:paraId="70839867" w14:textId="20E4DDCD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10.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4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Период выдачи призов Победителям Акции с </w:t>
      </w:r>
      <w:r w:rsidR="005879BA" w:rsidRPr="005879BA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21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="005879BA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января 2022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года по </w:t>
      </w:r>
      <w:r w:rsidR="0056588F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26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="005879BA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января 2022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года в рабочее время в период с 10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: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00 до 16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: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00 в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ТОО 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«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Ломбард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Golden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Capital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-2007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» по адресу: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г. К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араганда, пр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. </w:t>
      </w:r>
      <w:proofErr w:type="spellStart"/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Н.Абдирова</w:t>
      </w:r>
      <w:proofErr w:type="spellEnd"/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, д. 36/4 (фактический адрес).</w:t>
      </w:r>
    </w:p>
    <w:p w14:paraId="037A9438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11.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Порядок информирования участников Акции о сроках и правилах проведения Акции: </w:t>
      </w:r>
    </w:p>
    <w:p w14:paraId="1094D1EF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11.1.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Информирование Участников и потенциальных Участников Акции о правилах, условиях и сроках проведения Акции производится следующими способами: </w:t>
      </w:r>
    </w:p>
    <w:p w14:paraId="38466A08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– путем размещения текста Правил Акции в социальных сетях Instagram. </w:t>
      </w:r>
    </w:p>
    <w:p w14:paraId="005E9531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– путем размещения полного текста Правил Акции на интернет-сайте: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www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  <w:proofErr w:type="spellStart"/>
      <w:r w:rsidRPr="00CB1151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goldencapital</w:t>
      </w:r>
      <w:proofErr w:type="spellEnd"/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  <w:proofErr w:type="spellStart"/>
      <w:r w:rsidRPr="00CB1151">
        <w:rPr>
          <w:rFonts w:ascii="TT Firs Neue Light" w:eastAsia="Times New Roman" w:hAnsi="TT Firs Neue Light" w:cs="Times New Roman"/>
          <w:sz w:val="20"/>
          <w:szCs w:val="20"/>
          <w:lang w:val="en-US" w:eastAsia="ru-RU"/>
        </w:rPr>
        <w:t>kz</w:t>
      </w:r>
      <w:proofErr w:type="spellEnd"/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; </w:t>
      </w:r>
    </w:p>
    <w:p w14:paraId="478E3BF0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11.2.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Организатор не несет ответственности за технические проблемы с передачей данных при использовании каналов связи, используемых при проведении Акции. </w:t>
      </w:r>
    </w:p>
    <w:p w14:paraId="369E3670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1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2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Участники Акции имеют следующие права: </w:t>
      </w:r>
    </w:p>
    <w:p w14:paraId="6E9B3D27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1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2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.1.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Право на получение информации об Акции в соответствии с настоящими Правилами. </w:t>
      </w:r>
    </w:p>
    <w:p w14:paraId="5485F289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1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2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.2.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Право на получение Приз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а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Акции в случае, если Участник будет признан выигравшим, в соответствии с настоящими Правилами. </w:t>
      </w:r>
    </w:p>
    <w:p w14:paraId="31B644DE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1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2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.3.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Иные права, предусмотренные настоящими Правилами и действующим законодательством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Республики Казахстан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. </w:t>
      </w:r>
    </w:p>
    <w:p w14:paraId="387CBCFC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1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3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Участники Акции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обязаны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: </w:t>
      </w:r>
    </w:p>
    <w:p w14:paraId="246ADC33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1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3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.1.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Соблюдать Правила Акции во время ее проведения. </w:t>
      </w:r>
    </w:p>
    <w:p w14:paraId="328E6366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1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3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.2.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Предоставлять Организатору достоверную информацию о себе в соответствии с Правилами Акции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</w:p>
    <w:p w14:paraId="1B8815DA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1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3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.3.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ab/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Иные обязанности, предусмотренные настоящими Правилами и действующим законодательством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Республики Казахстан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</w:t>
      </w:r>
    </w:p>
    <w:p w14:paraId="4EBAFED9" w14:textId="77777777" w:rsidR="00F74AC0" w:rsidRPr="00CB1151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1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4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. Персональные данные. </w:t>
      </w:r>
    </w:p>
    <w:p w14:paraId="76CF9C93" w14:textId="77777777" w:rsidR="00F74AC0" w:rsidRDefault="00F74AC0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1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4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.1. Принимая участие в Акции и добровольно предоставляя свои персональные данные, Участник подтверждает свое согласование на обработку Организатором Акции предоставленных персональных данных, включая сбор, систематизацию, накопление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и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хранение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. </w:t>
      </w:r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Организатор, и иные партнеры, действующие по поручению/заданию Организатора Акции, гарантируют необходимые меры защиты персональных данных от несанкционированного доступа. Все персональные данные, сообщенные Участниками для целей участия в Акции, будут </w:t>
      </w:r>
      <w:proofErr w:type="gramStart"/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храниться</w:t>
      </w:r>
      <w:proofErr w:type="gramEnd"/>
      <w:r w:rsidRPr="00402330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и обрабатываться Организатором Акции, и иными партнерами, действующими по поручению/заданию Организатора Акции, в соответствии с действующим законодательством </w:t>
      </w:r>
      <w:r w:rsidRPr="00CB1151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Республики Казахстан.</w:t>
      </w:r>
    </w:p>
    <w:p w14:paraId="49F1F4CE" w14:textId="0C1F4963" w:rsidR="00EE630B" w:rsidRPr="00CB1151" w:rsidRDefault="00EE630B" w:rsidP="00F74AC0">
      <w:pPr>
        <w:tabs>
          <w:tab w:val="left" w:pos="1134"/>
        </w:tabs>
        <w:spacing w:after="0" w:line="240" w:lineRule="auto"/>
        <w:ind w:firstLine="708"/>
        <w:jc w:val="both"/>
        <w:rPr>
          <w:rFonts w:ascii="TT Firs Neue Light" w:eastAsia="Times New Roman" w:hAnsi="TT Firs Neue Light" w:cs="Times New Roman"/>
          <w:sz w:val="20"/>
          <w:szCs w:val="20"/>
          <w:lang w:eastAsia="ru-RU"/>
        </w:rPr>
      </w:pPr>
      <w:r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14.2. В случае победы в Акции,  </w:t>
      </w:r>
      <w:proofErr w:type="gramStart"/>
      <w:r>
        <w:rPr>
          <w:rFonts w:ascii="TT Firs Neue Light" w:eastAsia="Times New Roman" w:hAnsi="TT Firs Neue Light" w:cs="Times New Roman"/>
          <w:sz w:val="20"/>
          <w:szCs w:val="20"/>
          <w:lang w:eastAsia="ru-RU"/>
        </w:rPr>
        <w:t>участник</w:t>
      </w:r>
      <w:proofErr w:type="gramEnd"/>
      <w:r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принимая выигрыш соглашается с размещением</w:t>
      </w:r>
      <w:r w:rsidR="00B4353D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информации и</w:t>
      </w:r>
      <w:r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фотографии</w:t>
      </w:r>
      <w:r w:rsidR="00B4353D"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Победителя с </w:t>
      </w:r>
      <w:r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вручени</w:t>
      </w:r>
      <w:r w:rsidR="00B4353D">
        <w:rPr>
          <w:rFonts w:ascii="TT Firs Neue Light" w:eastAsia="Times New Roman" w:hAnsi="TT Firs Neue Light" w:cs="Times New Roman"/>
          <w:sz w:val="20"/>
          <w:szCs w:val="20"/>
          <w:lang w:eastAsia="ru-RU"/>
        </w:rPr>
        <w:t>ем</w:t>
      </w:r>
      <w:r>
        <w:rPr>
          <w:rFonts w:ascii="TT Firs Neue Light" w:eastAsia="Times New Roman" w:hAnsi="TT Firs Neue Light" w:cs="Times New Roman"/>
          <w:sz w:val="20"/>
          <w:szCs w:val="20"/>
          <w:lang w:eastAsia="ru-RU"/>
        </w:rPr>
        <w:t xml:space="preserve"> приза в социальных сетях компании, официальном сайте и мобильном приложении.  </w:t>
      </w:r>
    </w:p>
    <w:p w14:paraId="7F31B0A1" w14:textId="77777777" w:rsidR="00F74AC0" w:rsidRPr="00CB1151" w:rsidRDefault="00F74AC0">
      <w:pPr>
        <w:rPr>
          <w:rFonts w:ascii="TT Firs Neue Light" w:hAnsi="TT Firs Neue Light"/>
          <w:sz w:val="20"/>
          <w:szCs w:val="20"/>
        </w:rPr>
      </w:pPr>
    </w:p>
    <w:sectPr w:rsidR="00F74AC0" w:rsidRPr="00CB1151" w:rsidSect="006714DC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T Firs Neue 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AC0"/>
    <w:rsid w:val="000F0469"/>
    <w:rsid w:val="002E0684"/>
    <w:rsid w:val="003203E7"/>
    <w:rsid w:val="003677E7"/>
    <w:rsid w:val="003A438B"/>
    <w:rsid w:val="00466F1A"/>
    <w:rsid w:val="00541E29"/>
    <w:rsid w:val="0056588F"/>
    <w:rsid w:val="005879BA"/>
    <w:rsid w:val="005D1F0B"/>
    <w:rsid w:val="006714DC"/>
    <w:rsid w:val="00B4353D"/>
    <w:rsid w:val="00B778B0"/>
    <w:rsid w:val="00CB1151"/>
    <w:rsid w:val="00E139C2"/>
    <w:rsid w:val="00E9178B"/>
    <w:rsid w:val="00EE630B"/>
    <w:rsid w:val="00F11846"/>
    <w:rsid w:val="00F7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955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C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4A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C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4A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ldencapital.kz" TargetMode="External"/><Relationship Id="rId5" Type="http://schemas.openxmlformats.org/officeDocument/2006/relationships/hyperlink" Target="http://www.goldencapital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cp:lastPrinted>2021-12-21T09:50:00Z</cp:lastPrinted>
  <dcterms:created xsi:type="dcterms:W3CDTF">2021-12-21T12:19:00Z</dcterms:created>
  <dcterms:modified xsi:type="dcterms:W3CDTF">2021-12-21T12:19:00Z</dcterms:modified>
</cp:coreProperties>
</file>