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27E2" w14:textId="43799503" w:rsidR="00F74AC0" w:rsidRPr="00CB1151" w:rsidRDefault="00F74AC0" w:rsidP="003C7253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Правила проведения маркетинговой акции</w:t>
      </w:r>
    </w:p>
    <w:p w14:paraId="5EA52F33" w14:textId="441B9C4C" w:rsidR="00F74AC0" w:rsidRPr="00CB1151" w:rsidRDefault="00F74AC0" w:rsidP="003C7253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proofErr w:type="spellStart"/>
      <w:r w:rsidR="00466F1A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Golden</w:t>
      </w:r>
      <w:proofErr w:type="spellEnd"/>
      <w:r w:rsidR="00466F1A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466F1A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Capital</w:t>
      </w:r>
      <w:proofErr w:type="spellEnd"/>
      <w:r w:rsidR="00466F1A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дарит подвеску</w:t>
      </w:r>
      <w:r w:rsidRPr="00CB1151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</w:p>
    <w:p w14:paraId="02109E30" w14:textId="4A0ABE04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Маркетинговая акция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дарит подвеску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(далее – «Акция») является акцией, направленной на увеличение объёма продаж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изделий в 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529135B5" w14:textId="3FD08EC8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Акция проводится в соответствии с настоящими Правилами проведения маркетинговой акции «</w:t>
      </w:r>
      <w:proofErr w:type="spellStart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дарит подвеску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(далее - «Правила»). Призовой фонд формируется за счет средств Организатора. </w:t>
      </w:r>
    </w:p>
    <w:p w14:paraId="27C64948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Сведения об Организаторе Акции: </w:t>
      </w:r>
    </w:p>
    <w:p w14:paraId="7CF6288B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Организатором Акции является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(далее – «Организатор»). </w:t>
      </w:r>
    </w:p>
    <w:p w14:paraId="0A7E5117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Полное наименование Организатора: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Товарищество с ограниченной ответственностью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</w:p>
    <w:p w14:paraId="2AF984BF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Адрес места нахождения: 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пр. Строителей, д. 22</w:t>
      </w:r>
    </w:p>
    <w:p w14:paraId="41665F5D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Адрес Интернет сайта: </w:t>
      </w:r>
      <w:hyperlink r:id="rId6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0F6553AC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Территория проведения Акции: </w:t>
      </w:r>
    </w:p>
    <w:p w14:paraId="3D479BA4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Условия настоящей Акции действительны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всех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</w:t>
      </w:r>
    </w:p>
    <w:p w14:paraId="7F2AB838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Термины и определения: </w:t>
      </w:r>
    </w:p>
    <w:p w14:paraId="24EA2DCA" w14:textId="3946C92F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Акционная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покупка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– покупка </w:t>
      </w:r>
      <w:r w:rsidR="006714D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любого изделия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 оплаченная наличными денежными средствами и/или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оформленная по соглашению о задатке.</w:t>
      </w:r>
    </w:p>
    <w:p w14:paraId="46EB5228" w14:textId="1C59E29D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 период – период проведения Акции в соответствии со сроками, указанными в п.6.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4CBBB613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 Акции – клиент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», совершивший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подписавшийся на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-страницу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заполнивший анкету участника, в соответствии с пунктом 5.4. настоящих Правил. </w:t>
      </w:r>
    </w:p>
    <w:p w14:paraId="5844E62B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Анкета участника – форма заявки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бумажном носителе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в которой участник Акции регистрируется, оставляет свои личные данные, необходимые для участия в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663EF5B5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Сроки проведения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</w:p>
    <w:p w14:paraId="186504C9" w14:textId="1C3FFE71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Общий срок проведения Акции: Акция проводится в период с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октября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31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октября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2021 года (включительно), не включая срок выдачи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Акции. </w:t>
      </w:r>
    </w:p>
    <w:p w14:paraId="7675594D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участия в Акции: </w:t>
      </w:r>
    </w:p>
    <w:p w14:paraId="0EEFC75A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Клиент – Участник Акции – должен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совершить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Акционную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в магазинах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1FBF7C39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После осуществления Акционной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покупки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участник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 должен заполнить Анкету участника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Оригинал чека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бирку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необходимо сохранить до объявления результатов Акции и предоставить Организатор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случае попадания в список победителей. </w:t>
      </w:r>
    </w:p>
    <w:p w14:paraId="100D56D9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Принимая участие в Акции, участник подтверждает свое согласие с настоящими Правилами, согласие на обработку персональных данных в соответствии с п. 15 и получение рекламных и информационных материалов. </w:t>
      </w:r>
    </w:p>
    <w:p w14:paraId="6AC988E3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Каждый участник Акции может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совершить неограниченное количество покупок 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заполнить неограниченное количество Анкет участника, соответствующее количеству чеков, что увеличивает шансы на победу. По одному чеку может быть заполнена одна анкета. </w:t>
      </w:r>
    </w:p>
    <w:p w14:paraId="5095664C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оставляет за собой право по своему усмотрению отменить проведение Акции полностью или в части, изменить условия проведения Акции. Информация об ее отмене полностью или частично будет доведена до Участников Акции путем размещения соответствующего сообщения на сайте: </w:t>
      </w:r>
      <w:hyperlink r:id="rId7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0E8258F0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среди физических лиц в возрасте от 18 лет, находящихся на территории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399AB52C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является стимулирующим мероприятием, проводимым для повышения розничного товарооборота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изделий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Акция не является лотереей. Участие в Акции не является обязательным, не связано с внесением платы Участниками Акции и не основано на риске. </w:t>
      </w:r>
    </w:p>
    <w:p w14:paraId="7F25257C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Призовой фонд. </w:t>
      </w:r>
    </w:p>
    <w:p w14:paraId="4F1BF158" w14:textId="6BA0E7F6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Призовой фонд включает следующ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приз: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золотое изделие </w:t>
      </w:r>
      <w:r w:rsidR="006714D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подвеска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7E069B00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Установленн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ый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 не обменива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тся и не мо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жет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быть заменен денежным эквивалентом. </w:t>
      </w:r>
    </w:p>
    <w:p w14:paraId="5E754DA1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определения победителей Акции. </w:t>
      </w:r>
    </w:p>
    <w:p w14:paraId="552FF26D" w14:textId="034BBA19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Определение победителей будет осуществлено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ноября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 г. между всеми участниками, которые хотя бы единожды совершили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покупку, подписались на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-страницу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заполнили Анкету участника. </w:t>
      </w:r>
    </w:p>
    <w:p w14:paraId="2B7430BE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Итоги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кции подводятся без специального оборудования. Для подведения итогов Акции уникальные идентификационные номера, присвоенные при заполнении Анкеты участника выгружаются на сервис https://randomus.ru/list (Далее – Сервис). Победителями становятся те, чьи номера произвольно выбраны Сервисом. </w:t>
      </w:r>
    </w:p>
    <w:p w14:paraId="237EA724" w14:textId="14629974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целях подтверждения добросовестности определения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Организатор демонстрирует весь процесс определения победителей в прямом эфире на официально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странице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 xml:space="preserve">Компании в социальной сети в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@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Результаты будут размещены в социальных сетях и на сайте Организатора. </w:t>
      </w:r>
    </w:p>
    <w:p w14:paraId="4CDED9CF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Алгоритм выбора выигрышного уникального идентификационного номера основан на случайном выборе. При подведении итогов Акции не используются процедуры и алгоритмы, позволяющие предопределить результат проведения розыгрыша призов до начала проведения Акции. </w:t>
      </w:r>
    </w:p>
    <w:p w14:paraId="1C56A9DA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Результаты проведения Акции являются окончательными и не подлежат пересмотру. </w:t>
      </w:r>
    </w:p>
    <w:p w14:paraId="43BEC6E5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После проведения прямой трансляции, Организаторы связываются с победителями Акции в телефонном режиме и объявляют порядок получения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 Информация о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будет размещена на сайте Организатора и на официальных страницах Организатора в социальных сетях. </w:t>
      </w:r>
    </w:p>
    <w:p w14:paraId="08E10999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До подписания Акта приема-передачи Приза Участник вправе отказаться от Приза. В таком случае Организатор вправе распорядиться Призом по своему усмотрению. </w:t>
      </w:r>
    </w:p>
    <w:p w14:paraId="3C39F438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невручение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14:paraId="165AE6AE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в установленный срок, не явился или отказался от получения Приза, Приз считается невостребованным. </w:t>
      </w:r>
    </w:p>
    <w:p w14:paraId="38506EFD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 Порядок вручения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Победителям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00BEA838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Количество Призов ограничено, дополнительной выдачи Призов Организатором Акции не производится.</w:t>
      </w:r>
    </w:p>
    <w:p w14:paraId="2D482AB0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Обязательства Организатора относительно качества Призов Акции ограничены гарантиями, предоставленными их изготовителями. Претензии Победителей относительно качества Призов должны предъявляться непосредственно к изготовителям. </w:t>
      </w:r>
    </w:p>
    <w:p w14:paraId="449A5A36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Призы (внешний вид (цвет, размер), дизайн и иные характеристики) могут не совпадать с ожиданиями Участников и могут не соответствовать изображениям таких Призов, содержащимся на рекламно-информационных материалах, призванных информировать участников о проведении Акции. </w:t>
      </w:r>
    </w:p>
    <w:p w14:paraId="70839867" w14:textId="55AF7EAB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Период выдачи призов Победителям Акции с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C725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ноября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 года по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C725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ноября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 года в рабочее время в период с 10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00 до 16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00 в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по адресу: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Н.Абдирова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д. 36/4 (фактический адрес).</w:t>
      </w:r>
    </w:p>
    <w:p w14:paraId="037A9438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информирования участников Акции о сроках и правилах проведения Акции: </w:t>
      </w:r>
    </w:p>
    <w:p w14:paraId="1094D1EF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Информирование Участников и потенциальных Участников Акции о правилах, условиях и сроках проведения Акции производится следующими способами: </w:t>
      </w:r>
    </w:p>
    <w:p w14:paraId="38466A08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путем размещения текста Правил Акции в социальных сетях Instagram. </w:t>
      </w:r>
    </w:p>
    <w:p w14:paraId="005E9531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путем размещения полного текста Правил Акции на интернет-сайте: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www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; </w:t>
      </w:r>
    </w:p>
    <w:p w14:paraId="478E3BF0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технические проблемы с передачей данных при использовании каналов связи, используемых при проведении Акции. </w:t>
      </w:r>
    </w:p>
    <w:p w14:paraId="369E3670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имеют следующие права: </w:t>
      </w:r>
    </w:p>
    <w:p w14:paraId="6E9B3D27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Право на получение информации об Акции в соответствии с настоящими Правилами. </w:t>
      </w:r>
    </w:p>
    <w:p w14:paraId="5485F289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Право на получение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Акции в случае, если Участник будет признан выигравшим, в соответствии с настоящими Правилами. </w:t>
      </w:r>
    </w:p>
    <w:p w14:paraId="31B644DE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права,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387CBCFC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обязаны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46ADC33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Соблюдать Правила Акции во время ее проведения. </w:t>
      </w:r>
    </w:p>
    <w:p w14:paraId="328E6366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Предоставлять Организатору достоверную информацию о себе в соответствии с Правилами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1B8815DA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обязанности,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4EBAFED9" w14:textId="77777777" w:rsidR="00F74AC0" w:rsidRPr="00CB1151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Персональные данные. </w:t>
      </w:r>
    </w:p>
    <w:p w14:paraId="76CF9C93" w14:textId="77777777" w:rsidR="00F74AC0" w:rsidRDefault="00F74AC0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 Принимая участие в Акции и добровольно предоставляя свои персональные данные, Участник подтверждает свое согласование на обработку Организатором Акции предоставленных персональных данных, включая сбор, систематизацию, накопление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хранение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Организатор,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храниться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обрабатываться Организатором Акции, и иными партнерами, действующими по поручению/заданию Организатора Акции, в соответствии с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Казахстан.</w:t>
      </w:r>
    </w:p>
    <w:p w14:paraId="20C9751D" w14:textId="77777777" w:rsid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</w:p>
    <w:p w14:paraId="6B9EA00B" w14:textId="77777777" w:rsid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</w:p>
    <w:p w14:paraId="3F6EB3EB" w14:textId="77777777" w:rsid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</w:p>
    <w:p w14:paraId="14F903D5" w14:textId="77777777" w:rsid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</w:p>
    <w:p w14:paraId="54D5B49F" w14:textId="07590D63" w:rsidR="00B624B3" w:rsidRDefault="00B624B3" w:rsidP="003C7253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  <w:t>«</w:t>
      </w:r>
      <w:r w:rsidRPr="00B624B3"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  <w:t>Go</w:t>
      </w:r>
      <w:r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  <w:t>lden Capital салпыншақ сыйлайды»</w:t>
      </w:r>
    </w:p>
    <w:p w14:paraId="2C5A0BD8" w14:textId="1EABBFD1" w:rsidR="00B624B3" w:rsidRPr="00B624B3" w:rsidRDefault="00B624B3" w:rsidP="003C7253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  <w:t>маркетингтік акциясын</w:t>
      </w:r>
      <w:r w:rsidRPr="00B624B3"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  <w:t xml:space="preserve"> өткізу ережелері</w:t>
      </w:r>
    </w:p>
    <w:p w14:paraId="7E7080B2" w14:textId="3439E6DA" w:rsidR="00B624B3" w:rsidRPr="00B624B3" w:rsidRDefault="00B624B3" w:rsidP="002045A6">
      <w:pPr>
        <w:spacing w:after="0" w:line="240" w:lineRule="auto"/>
        <w:jc w:val="both"/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</w:pPr>
    </w:p>
    <w:p w14:paraId="30FF91E1" w14:textId="77777777" w:rsidR="00B624B3" w:rsidRDefault="00B624B3" w:rsidP="002045A6">
      <w:pPr>
        <w:spacing w:after="0" w:line="240" w:lineRule="auto"/>
        <w:jc w:val="both"/>
        <w:rPr>
          <w:rFonts w:ascii="TT Firs Neue Light" w:eastAsia="Times New Roman" w:hAnsi="TT Firs Neue Light" w:cs="Times New Roman"/>
          <w:b/>
          <w:bCs/>
          <w:sz w:val="20"/>
          <w:szCs w:val="20"/>
          <w:lang w:val="kk-KZ" w:eastAsia="ru-RU"/>
        </w:rPr>
      </w:pPr>
    </w:p>
    <w:p w14:paraId="54617264" w14:textId="250E311D" w:rsidR="00B624B3" w:rsidRPr="00B624B3" w:rsidRDefault="00B624B3" w:rsidP="002045A6">
      <w:pPr>
        <w:tabs>
          <w:tab w:val="left" w:pos="1134"/>
        </w:tabs>
        <w:spacing w:after="0" w:line="240" w:lineRule="auto"/>
        <w:ind w:left="709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1.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«Golden Capital салпыншақ сыйлайды» маркетингтік акциясы (бұдан әрі – «Акция») «Golden Capital» дүкендерінің бұйымдарды сату көлемін арттыруға бағытталған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науқан табылады.</w:t>
      </w:r>
    </w:p>
    <w:p w14:paraId="396E3647" w14:textId="3AAAA2BE" w:rsidR="00B624B3" w:rsidRP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2. Науқан осы «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Golden Capital салпыншақ сыйлайды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»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маркетингтік акциясын ө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ткізу ережелеріне (бұдан әрі – «Ережелер»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)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сәйкес өткізіледі. Жүлде қоры Ұ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йымдастырушының қаражаты есебінен қалыптасады.</w:t>
      </w:r>
    </w:p>
    <w:p w14:paraId="5425145D" w14:textId="0A30F016" w:rsidR="00B624B3" w:rsidRP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3. 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Акцияны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ұйымдастырушы туралы мәліметтер:</w:t>
      </w:r>
    </w:p>
    <w:p w14:paraId="2D8B1412" w14:textId="14A04E70" w:rsidR="00B624B3" w:rsidRP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3.1. 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Акцияны</w:t>
      </w:r>
      <w:r w:rsidR="004D30E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ң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ұйымдастырушы</w:t>
      </w:r>
      <w:r w:rsidR="004D30E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сы – «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Ломбард Golden Capital – 2007</w:t>
      </w:r>
      <w:r w:rsidR="004D30E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»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ЖШ</w:t>
      </w:r>
      <w:r w:rsidR="004D30E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 (бұдан әрі – «Ұ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йымдастырушы</w:t>
      </w:r>
      <w:r w:rsidR="004D30E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»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).</w:t>
      </w:r>
    </w:p>
    <w:p w14:paraId="4B8DB9AD" w14:textId="77C43B37" w:rsidR="00B624B3" w:rsidRP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3.2.</w:t>
      </w:r>
      <w:r w:rsidR="004D30E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Ұйымдастырушының толық атауы: «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Ломбард Golden Capital-2007</w:t>
      </w:r>
      <w:r w:rsidR="004D30E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» 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жауапкершілігі шектеулі серіктестігі.</w:t>
      </w:r>
    </w:p>
    <w:p w14:paraId="1718F219" w14:textId="155634CD" w:rsidR="00B624B3" w:rsidRPr="00B624B3" w:rsidRDefault="004D30E4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3.3 О</w:t>
      </w:r>
      <w:r w:rsidR="00B624B3"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рналасқан жері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нің мекенж</w:t>
      </w:r>
      <w:r w:rsidR="00B624B3"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айы: Қарағанды қ., Құрылысшылар даңғ., 22-үй</w:t>
      </w:r>
    </w:p>
    <w:p w14:paraId="330C712A" w14:textId="27344BAE" w:rsidR="00B624B3" w:rsidRP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3.4. Интернет-сайттың мекенжайы: www.goldencapital.kz</w:t>
      </w:r>
    </w:p>
    <w:p w14:paraId="7F5E280E" w14:textId="77777777" w:rsidR="00B624B3" w:rsidRP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4. Акцияны өткізу аумағы:</w:t>
      </w:r>
    </w:p>
    <w:p w14:paraId="3014C478" w14:textId="1DFDAAFD" w:rsidR="00B624B3" w:rsidRPr="00B624B3" w:rsidRDefault="00B624B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4.1. Осы </w:t>
      </w:r>
      <w:r w:rsidR="004D30E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акцияның шарттары «Golden Capital»</w:t>
      </w:r>
      <w:r w:rsidRPr="00B624B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барлық дүкендерінде жарамды</w:t>
      </w:r>
    </w:p>
    <w:p w14:paraId="3D206D86" w14:textId="77777777" w:rsidR="003924F3" w:rsidRPr="003924F3" w:rsidRDefault="003924F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3924F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5. Терминдер мен анықтамалар:</w:t>
      </w:r>
    </w:p>
    <w:p w14:paraId="20166FD8" w14:textId="320E25B9" w:rsidR="003924F3" w:rsidRPr="003924F3" w:rsidRDefault="003924F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3924F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5.1</w:t>
      </w:r>
      <w:r w:rsidRPr="006B105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. </w:t>
      </w:r>
      <w:r w:rsidR="006B105C" w:rsidRPr="006B105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</w:t>
      </w:r>
      <w:r w:rsidR="006E778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ялық</w:t>
      </w:r>
      <w:r w:rsidR="006B105C" w:rsidRPr="006B105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сатып алу – «Golden Capital»</w:t>
      </w:r>
      <w:r w:rsidRPr="006B105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дүкендерінен қолма-қол ақшалай қаражатпен төленген және/немесе кепілақы туралы келісім бойынша ресімделген кез келген бұйымды сатып алу.</w:t>
      </w:r>
    </w:p>
    <w:p w14:paraId="17CD73DC" w14:textId="45207EBD" w:rsidR="003924F3" w:rsidRPr="003924F3" w:rsidRDefault="003924F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502EA5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5.2. </w:t>
      </w:r>
      <w:r w:rsidR="00502EA5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Науқандық</w:t>
      </w:r>
      <w:r w:rsidRPr="00502EA5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кезең</w:t>
      </w:r>
      <w:r w:rsidR="00502EA5" w:rsidRPr="00502EA5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- </w:t>
      </w:r>
      <w:r w:rsidRPr="00502EA5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6.1</w:t>
      </w:r>
      <w:r w:rsidR="00502EA5" w:rsidRPr="00502EA5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тармағында</w:t>
      </w:r>
      <w:r w:rsidRPr="00502EA5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көрсетілген мерзімдерге сәйкес акцияны өткізу кезеңі.</w:t>
      </w:r>
    </w:p>
    <w:p w14:paraId="3FE26FDA" w14:textId="42B5D0BB" w:rsidR="003924F3" w:rsidRPr="003924F3" w:rsidRDefault="003924F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5.3. </w:t>
      </w:r>
      <w:r w:rsidR="0066202A"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Науқан қатысушысы - н</w:t>
      </w:r>
      <w:r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ауқандық кезеңде </w:t>
      </w:r>
      <w:r w:rsidR="0066202A"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</w:t>
      </w:r>
      <w:r w:rsidR="006E778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ялық</w:t>
      </w:r>
      <w:r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сатып а</w:t>
      </w:r>
      <w:r w:rsidR="00502EA5"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луды жасаған, Instagram парақшасына </w:t>
      </w:r>
      <w:r w:rsidR="0066202A"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жазылған (тіркелген)</w:t>
      </w:r>
      <w:r w:rsidR="00502EA5"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="0066202A"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және осы Ереженің 5.4 тармағына сәйкес goldencapital.kz қатысушының сауалнамасын толтырған «Ломбард Golden Capital-2007» ЖШС </w:t>
      </w:r>
      <w:r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клиент</w:t>
      </w:r>
      <w:r w:rsidR="0066202A" w:rsidRP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і.</w:t>
      </w:r>
      <w:r w:rsid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</w:p>
    <w:p w14:paraId="356408DC" w14:textId="59468C98" w:rsidR="00B624B3" w:rsidRDefault="003924F3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3924F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5.4. Қатысушының сауалнамасы</w:t>
      </w:r>
      <w:r w:rsid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- </w:t>
      </w:r>
      <w:r w:rsidRPr="003924F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науқанға қатысушы тіркелетін қағаз тасығыштағы өтінім нысаны </w:t>
      </w:r>
      <w:r w:rsidR="0066202A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Акцияға</w:t>
      </w:r>
      <w:r w:rsidRPr="003924F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қатысу үшін қажетті өзінің жеке деректерін қалдырады.</w:t>
      </w:r>
    </w:p>
    <w:p w14:paraId="0BAC5C8F" w14:textId="77777777" w:rsidR="00461322" w:rsidRPr="00BE3CD1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6. Акцияны өткізу мерзімі:</w:t>
      </w:r>
    </w:p>
    <w:p w14:paraId="6E67A16E" w14:textId="0BB34EBA" w:rsidR="00461322" w:rsidRPr="00BE3CD1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6.1. Науқанды өткізудің жалпы мерзімі: Акция, науқан Жеңімпазына Жүлдені беру(табыстау) мерзімін қоспағанда,  2021 жылғы 1 қазаннан бастап 2021 жылғы 31 қазанға дейінгі (қоса алғанда) кезеңде өткізіледі.</w:t>
      </w:r>
    </w:p>
    <w:p w14:paraId="18A8DDBE" w14:textId="77777777" w:rsidR="00461322" w:rsidRPr="00BE3CD1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7. Акцияға қатысу тәртібі:</w:t>
      </w:r>
    </w:p>
    <w:p w14:paraId="214F8157" w14:textId="2E2A3A17" w:rsidR="00461322" w:rsidRPr="00BE3CD1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7.1. Клиент - Акцияға қатысушы – «Golden Capital» дүкендерінде Акци</w:t>
      </w:r>
      <w:r w:rsidR="006E778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ялық бұйымды</w:t>
      </w:r>
      <w:r w:rsidR="0062044D"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сатып алу</w:t>
      </w:r>
      <w:r w:rsidR="006E778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ы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тиіс.</w:t>
      </w:r>
    </w:p>
    <w:p w14:paraId="0221ACBE" w14:textId="29D585B3" w:rsidR="00461322" w:rsidRPr="00BE3CD1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7.2. </w:t>
      </w:r>
      <w:r w:rsidR="00BE3CD1"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</w:t>
      </w:r>
      <w:r w:rsidR="006E778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ялық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сатып алу жүзеге асырылғаннан кейін </w:t>
      </w:r>
      <w:r w:rsidR="00BE3CD1"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ауқанға қатысушы </w:t>
      </w:r>
      <w:r w:rsidR="00BE3CD1"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Қ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атысушының сауалнамасын толтыруы тиіс. Чектің түпнұсқасы мен бирканы науқан нәтижелері жарияланғанға дейін сақтау және жеңімпаздар тізіміне енген жағдайда ұйымдастырушыға ұсыну</w:t>
      </w:r>
      <w:r w:rsidR="00BE3CD1"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ы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қажет.</w:t>
      </w:r>
    </w:p>
    <w:p w14:paraId="60ECA919" w14:textId="3C3530A0" w:rsidR="00461322" w:rsidRPr="00BE3CD1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7.3. </w:t>
      </w:r>
      <w:r w:rsidR="00BE3CD1"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Қатысушы, 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Науқанға қатыса отырып, осы Ережелермен келісетінін, 15-тармаққа сәйкес</w:t>
      </w:r>
      <w:r w:rsidR="00BE3CD1"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дербес деректерін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өңдеуге</w:t>
      </w:r>
      <w:r w:rsidR="00BE3CD1"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,</w:t>
      </w:r>
      <w:r w:rsidRPr="00BE3CD1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жарнамалық және ақпараттық материалдарды алуға келісімін растайды.</w:t>
      </w:r>
    </w:p>
    <w:p w14:paraId="72200723" w14:textId="4D26277D" w:rsidR="00461322" w:rsidRPr="0095600C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7.4. Акцияның әрбір қатысушысы шектеусіз сауда жасай алады және чектер санына сәйкес келетін қатысушы сауалнамаларының шексіз санын толтыра алады, </w:t>
      </w:r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осылайша</w:t>
      </w: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жеңіске жету мүмкіндігін арттырады. Бір чек бойынша бір сауалнама толтырылуы мүмкін.</w:t>
      </w:r>
    </w:p>
    <w:p w14:paraId="51BEBF80" w14:textId="79B11D31" w:rsidR="00461322" w:rsidRPr="0095600C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7.5. Ұйымдастырушы өз қалауы бойынша </w:t>
      </w:r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Акцияны</w:t>
      </w: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өткізуді толығымен немесе бір бөлігін</w:t>
      </w:r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жоюды, Н</w:t>
      </w: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ауқанды өткізу шарттарын өзгерту құқығын өзіне қалдырады. Оның күшін жою туралы ақпарат </w:t>
      </w:r>
      <w:hyperlink r:id="rId8" w:history="1">
        <w:r w:rsidR="0095600C" w:rsidRPr="0095600C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kk-KZ" w:eastAsia="ru-RU"/>
          </w:rPr>
          <w:t>www.goldencapital.kz</w:t>
        </w:r>
      </w:hyperlink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. </w:t>
      </w: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сайт</w:t>
      </w:r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ында</w:t>
      </w: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тиісті хабарламаны орналастыру арқылы науқанға қатысушыларға толық</w:t>
      </w:r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тай</w:t>
      </w: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неме</w:t>
      </w:r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се ішінара жеткізілетін болады.</w:t>
      </w:r>
    </w:p>
    <w:p w14:paraId="1DC58006" w14:textId="43A40EAA" w:rsidR="00461322" w:rsidRPr="0095600C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7.6. Акция Қазақстан Республикасының аумағындағы 18 жас</w:t>
      </w:r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қа толған және одан үлкен</w:t>
      </w: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жеке тұлғалар арасында өткізіледі.</w:t>
      </w:r>
    </w:p>
    <w:p w14:paraId="5FD59CAD" w14:textId="5240BFFB" w:rsidR="003924F3" w:rsidRPr="0095600C" w:rsidRDefault="0046132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7.7. </w:t>
      </w:r>
      <w:r w:rsidR="0095600C"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Науқан</w:t>
      </w:r>
      <w:r w:rsidRPr="0095600C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өнімнің бөлшек сауда айналымын арттыру үшін өткізілетін ынталандырушы іс-шара болып табылады. Науқан лотерея емес. Науқанға қатысу міндетті болып табылмайды, науқанға қатысушылардың төлем енгізуімен байланысты емес және тәуекелге негізделмеген.</w:t>
      </w:r>
    </w:p>
    <w:p w14:paraId="63E8DC29" w14:textId="3CE921A5" w:rsidR="009223BE" w:rsidRPr="009223BE" w:rsidRDefault="00CF4866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8. Жүлде қоры:</w:t>
      </w:r>
    </w:p>
    <w:p w14:paraId="7752F96B" w14:textId="2AF40945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8.1. Жүлде қоры келесі жүлдені қамтиды: алтын бұйым - 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салпыншақ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.</w:t>
      </w:r>
    </w:p>
    <w:p w14:paraId="4537669F" w14:textId="7C83FC06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8.2. Белгіленген жүлде</w:t>
      </w:r>
      <w:r w:rsidR="00CF486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ні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айырбаста</w:t>
      </w:r>
      <w:r w:rsidR="00CF486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уға 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және оны ақшалай балама</w:t>
      </w:r>
      <w:r w:rsidR="00CF486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сымен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алмастыруға болмайды.</w:t>
      </w:r>
    </w:p>
    <w:p w14:paraId="7968B90D" w14:textId="4791F9CD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9. Науқа</w:t>
      </w:r>
      <w:r w:rsidR="00CF486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 жеңімпаздарын анықтау тәртібі:</w:t>
      </w:r>
    </w:p>
    <w:p w14:paraId="41901904" w14:textId="2340D86B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9.1. Жеңімпаздарды анықтау </w:t>
      </w:r>
      <w:r w:rsid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рәсімі 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2021 жылғы 1 қарашада, кем дегенде бір рет </w:t>
      </w:r>
      <w:r w:rsidR="006E7784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болсын а</w:t>
      </w:r>
      <w:r w:rsid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кциямен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сатып алған</w:t>
      </w:r>
      <w:r w:rsid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,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="008D1DDD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goldencapital.kz </w:t>
      </w:r>
      <w:r w:rsid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Instagram 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парақшасына жазыл</w:t>
      </w:r>
      <w:r w:rsid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ған</w:t>
      </w:r>
      <w:r w:rsidR="008D1DDD" w:rsidRP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және Қ</w:t>
      </w:r>
      <w:r w:rsidR="008D1DDD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атысушы сауалнамасын толтыр</w:t>
      </w:r>
      <w:r w:rsid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ған </w:t>
      </w:r>
      <w:r w:rsidR="008D1DDD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барлық</w:t>
      </w:r>
      <w:r w:rsidR="008D1DDD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қатысушылар арасында </w:t>
      </w:r>
      <w:r w:rsidR="008D1DDD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жүзеге асырылады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.</w:t>
      </w:r>
    </w:p>
    <w:p w14:paraId="501C7A81" w14:textId="3D5C0A64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9.2. Акция қорытындысы арнайы жабдықсыз шығарылады. Науқанның қорытындысын шығару үшін қатысушының сауалнамасын толтыру кезінде берілген бірегей сәйкестендіру нөмірлері </w:t>
      </w:r>
      <w:r w:rsidR="004165CF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https://randomus.ru/list (бұдан әрі-Сервис)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сервис</w:t>
      </w:r>
      <w:r w:rsidR="004165CF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іне жүктеледі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. </w:t>
      </w:r>
      <w:r w:rsidR="004165CF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ервис арқылы ерікті түрде таңдалғандар</w:t>
      </w:r>
      <w:r w:rsidR="004165CF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н</w:t>
      </w:r>
      <w:r w:rsidR="004165CF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өмір</w:t>
      </w:r>
      <w:r w:rsidR="004165CF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иелері</w:t>
      </w:r>
      <w:r w:rsidR="004165CF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="004165CF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Жеңімпаз атанады.</w:t>
      </w:r>
    </w:p>
    <w:p w14:paraId="6F948EB6" w14:textId="491BD517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lastRenderedPageBreak/>
        <w:t xml:space="preserve">9.3. Жеңімпазды анықтаудың адалдығын растау мақсатында Ұйымдастырушы жеңімпаздарды анықтаудың бүкіл </w:t>
      </w:r>
      <w:r w:rsidR="0070422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үдерісін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компанияның Instagram-дағы </w:t>
      </w:r>
      <w:r w:rsidR="0070422E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goldencapital.kz. 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әлеуметтік желі</w:t>
      </w:r>
      <w:r w:rsidR="0070422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сіндегі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ресми парақшасында тікелей эфирде көрсетеді. </w:t>
      </w:r>
      <w:r w:rsidR="0070422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Нәтижесі әлеуметтік желілерде және Ұ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йымдастырушының сайтында </w:t>
      </w:r>
      <w:r w:rsidR="0070422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жарияланады</w:t>
      </w: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.</w:t>
      </w:r>
    </w:p>
    <w:p w14:paraId="3133D2E1" w14:textId="17B1CA95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9.4. </w:t>
      </w:r>
      <w:r w:rsidR="00B77B38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Жеңімпаздың бірегей сәйкестендіру нөмірін таңдау алгоритмі кездейсоқ таңдауға негізделген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. Науқан қорытынды</w:t>
      </w:r>
      <w:r w:rsidR="000925F7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сын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шығару кезінде </w:t>
      </w:r>
      <w:r w:rsidR="00E048B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Акция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басталғанға дейін жүлделердің ұтыс ойынын өткізу нәтижесін алдын ала анықтауға мүмкіндік беретін рәсімдер мен алгоритмдер пайдаланылмайды.</w:t>
      </w:r>
    </w:p>
    <w:p w14:paraId="2C2DD7D5" w14:textId="77777777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9.5. Акцияны өткізу нәтижелері түпкілікті болып табылады және қайта қарауға жатпайды.</w:t>
      </w:r>
    </w:p>
    <w:p w14:paraId="75BDD4E7" w14:textId="0242F297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9.6. </w:t>
      </w:r>
      <w:r w:rsidR="00FF128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Ұйымдастырушылар т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ікелей трансляция жүргізілгеннен кейін науқан жеңімпаздарымен телефон </w:t>
      </w:r>
      <w:r w:rsidR="00FF128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арқылы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="00FF128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хабарласып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, жүлдені алу тәртібін жариялайды. Жеңімпаз туралы ақпарат </w:t>
      </w:r>
      <w:r w:rsidR="00FF128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Ұйымдастырушының сайтында және Ұ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йымдастырушының әлеуметтік желілердегі ресми парақшаларында </w:t>
      </w:r>
      <w:r w:rsidR="00FF128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жарияланатын болады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.</w:t>
      </w:r>
    </w:p>
    <w:p w14:paraId="0E9D898C" w14:textId="410567AD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9.7. </w:t>
      </w:r>
      <w:r w:rsidR="00FF128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Қатысушы 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Жүлдені қабылдау-тапсыру актісіне қол қой</w:t>
      </w:r>
      <w:r w:rsidR="00FF128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ғанға 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дейін Жүлденен ба</w:t>
      </w:r>
      <w:r w:rsidR="00FF1286"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 тартуға құқылы. Бұл жағдайда Ұ</w:t>
      </w:r>
      <w:r w:rsidRPr="00FF1286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йымдастырушы жүлдені өз қалауы бойынша басқаруға құқылы.</w:t>
      </w:r>
    </w:p>
    <w:p w14:paraId="4CB27B6D" w14:textId="14A8C554" w:rsidR="009223BE" w:rsidRPr="009223BE" w:rsidRDefault="009223B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9.8. </w:t>
      </w:r>
      <w:r w:rsidR="00FF1286"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Егер Ж</w:t>
      </w:r>
      <w:r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еңімпаз осы </w:t>
      </w:r>
      <w:r w:rsidR="00FF1286"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Ережеде</w:t>
      </w:r>
      <w:r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көрсетілген мәліметтер мен ақпаратты хабарламаса немесе дұрыс емес/жарамсыз мәліметтер мен ақпаратты хабарласа не сыйлықтан бас тартса, осы </w:t>
      </w:r>
      <w:r w:rsidR="001F424E"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Ережеде </w:t>
      </w:r>
      <w:r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көзделген тәртіп</w:t>
      </w:r>
      <w:r w:rsidR="001F424E"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бойынша</w:t>
      </w:r>
      <w:r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жүлде</w:t>
      </w:r>
      <w:r w:rsidR="001F424E"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ні талап етпесе немесе алмаса, Ұ</w:t>
      </w:r>
      <w:r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йымдастырушы жүлдені тапсырмағаны үшін жауапты болмайды. Бұл жағдайда Ұйымдастырушы жүлделерді </w:t>
      </w:r>
      <w:r w:rsidR="001F424E"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</w:t>
      </w:r>
      <w:r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кцияның басқа қатысушылары арасында </w:t>
      </w:r>
      <w:r w:rsidR="001F424E"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бөлуге (қайта бөлуге) және оларды Ж</w:t>
      </w:r>
      <w:r w:rsidRPr="001F424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еңімпаз деп тануға, сондай-ақ бұл туралы біреуге хабарлауға міндетті емес.</w:t>
      </w:r>
    </w:p>
    <w:p w14:paraId="74B371D9" w14:textId="43F0B542" w:rsidR="00BE3CD1" w:rsidRPr="0095600C" w:rsidRDefault="001F424E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9.9. Егер Ұ</w:t>
      </w:r>
      <w:r w:rsidR="009223BE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йымдастырушы науқан жеңімпазымен өзі көрсеткен деректер бойынша байланыса алмаған және/немесе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жеңімпаз белгіленген мерзімде Ұ</w:t>
      </w:r>
      <w:r w:rsidR="009223BE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йымдастырушымен өз бетінше байлан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ысқа шықпаған, келмеген немесе Ж</w:t>
      </w:r>
      <w:r w:rsidR="009223BE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үлден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і алудан бас тартқан жағдайда, Ж</w:t>
      </w:r>
      <w:r w:rsidR="009223BE" w:rsidRPr="009223B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үлде талап етілмеген деп есептеледі.</w:t>
      </w:r>
    </w:p>
    <w:p w14:paraId="6583F4A7" w14:textId="091DAE6A" w:rsidR="00382972" w:rsidRPr="00382972" w:rsidRDefault="0038297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10. Жүлдені 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Акция</w:t>
      </w: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жеңімпаздарына тапсыру</w:t>
      </w:r>
      <w:r w:rsidR="002B4B5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(табыстау) тәртібі:</w:t>
      </w:r>
    </w:p>
    <w:p w14:paraId="124D912C" w14:textId="58D4321D" w:rsidR="00382972" w:rsidRPr="00382972" w:rsidRDefault="00CD26BC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10.1. Жүлделер саны шектеулі, Науқанды Ұ</w:t>
      </w:r>
      <w:r w:rsidR="00382972"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йымдастырушы жүлделерді қосымша беруді жүргізбейді.</w:t>
      </w:r>
    </w:p>
    <w:p w14:paraId="44C70B0B" w14:textId="617B56D6" w:rsidR="00382972" w:rsidRPr="00382972" w:rsidRDefault="000426A9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0426A9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10.2. Ұйымдастырушының А</w:t>
      </w:r>
      <w:r w:rsidR="00382972" w:rsidRPr="000426A9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кция жүлделерінің сапасына қатысты міндеттемелері оларды дайындаушылар берген кепілдікте</w:t>
      </w:r>
      <w:r w:rsidRPr="000426A9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рмен шектеледі. Жеңімпаздардың Ж</w:t>
      </w:r>
      <w:r w:rsidR="00382972" w:rsidRPr="000426A9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үлделердің сапасына қатысты талаптары тікелей өндірушілерге қойылуы тиіс.</w:t>
      </w:r>
    </w:p>
    <w:p w14:paraId="22FF7878" w14:textId="744C27F3" w:rsidR="00382972" w:rsidRPr="00382972" w:rsidRDefault="0038297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10.3. Жүлделер (сырт</w:t>
      </w:r>
      <w:r w:rsidR="00CE549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түрі (түсі, өлшемі), дизай</w:t>
      </w:r>
      <w:r w:rsidR="00CE549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ны және өзге де сипаттамалары) Қ</w:t>
      </w: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атысушылардың </w:t>
      </w:r>
      <w:r w:rsidR="00CE549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күткен түріне</w:t>
      </w: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сәйкес келмеуі  және </w:t>
      </w:r>
      <w:r w:rsidR="00CE549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Қ</w:t>
      </w: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атысушыларды </w:t>
      </w:r>
      <w:r w:rsidR="00CE549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Акция</w:t>
      </w: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өткізілетіні туралы хабардар етуге арналған жарнамалық-ақпараттық материалдарда қамтылған осындай жүлделердің </w:t>
      </w:r>
      <w:r w:rsidR="00CE549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суреттеріне</w:t>
      </w: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сәйкес келмеуі мүмкін.</w:t>
      </w:r>
    </w:p>
    <w:p w14:paraId="4F17DB04" w14:textId="41AAF2B4" w:rsidR="00FF1286" w:rsidRDefault="00CE5492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10.4. Акция Ж</w:t>
      </w:r>
      <w:r w:rsidR="00382972"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еңімпаздарына жүлделерді беру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(табыстау) кезеңі 2021 жылғы 2-10 </w:t>
      </w:r>
      <w:r w:rsidR="00382972"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қ</w:t>
      </w:r>
      <w:r w:rsidR="003C7253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араша</w:t>
      </w:r>
      <w:bookmarkStart w:id="0" w:name="_GoBack"/>
      <w:bookmarkEnd w:id="0"/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күндері  </w:t>
      </w:r>
      <w:r w:rsidR="00382972"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сағат 10:00-ден 16:00-ге дейін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гі</w:t>
      </w:r>
      <w:r w:rsidR="00382972"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аралығындағы</w:t>
      </w:r>
      <w:r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жұмыс уақытында </w:t>
      </w:r>
      <w:r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келесідей мекенжайда орналасқан «Ломбард Golden Capital-2007» ЖШС ғимаратында жүргізілетін болады:</w:t>
      </w:r>
      <w:r w:rsidR="00382972"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Қарағанды қаласы, Н.Әбдіров даңғылы, 36/4 үй</w:t>
      </w:r>
      <w:r w:rsidR="00D2099E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 xml:space="preserve"> </w:t>
      </w:r>
      <w:r w:rsidR="00382972" w:rsidRPr="00382972"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  <w:t>(нақты мекенжайы).</w:t>
      </w:r>
    </w:p>
    <w:p w14:paraId="5C46E5E9" w14:textId="6C2FBBA4" w:rsidR="008C0AD4" w:rsidRPr="008C0AD4" w:rsidRDefault="008C0AD4" w:rsidP="002045A6">
      <w:pPr>
        <w:spacing w:after="0" w:line="240" w:lineRule="auto"/>
        <w:jc w:val="both"/>
        <w:rPr>
          <w:rFonts w:ascii="TT Firs Neue Light" w:hAnsi="TT Firs Neue Light"/>
          <w:sz w:val="20"/>
          <w:szCs w:val="20"/>
          <w:lang w:val="kk-KZ"/>
        </w:rPr>
      </w:pPr>
      <w:r>
        <w:rPr>
          <w:rFonts w:ascii="TT Firs Neue Light" w:hAnsi="TT Firs Neue Light"/>
          <w:sz w:val="20"/>
          <w:szCs w:val="20"/>
          <w:lang w:val="kk-KZ"/>
        </w:rPr>
        <w:tab/>
      </w:r>
      <w:r w:rsidRPr="008C0AD4">
        <w:rPr>
          <w:rFonts w:ascii="TT Firs Neue Light" w:hAnsi="TT Firs Neue Light"/>
          <w:sz w:val="20"/>
          <w:szCs w:val="20"/>
          <w:lang w:val="kk-KZ"/>
        </w:rPr>
        <w:t xml:space="preserve">11. </w:t>
      </w:r>
      <w:r>
        <w:rPr>
          <w:rFonts w:ascii="TT Firs Neue Light" w:hAnsi="TT Firs Neue Light"/>
          <w:sz w:val="20"/>
          <w:szCs w:val="20"/>
          <w:lang w:val="kk-KZ"/>
        </w:rPr>
        <w:t xml:space="preserve">Акцияға </w:t>
      </w:r>
      <w:r w:rsidRPr="008C0AD4">
        <w:rPr>
          <w:rFonts w:ascii="TT Firs Neue Light" w:hAnsi="TT Firs Neue Light"/>
          <w:sz w:val="20"/>
          <w:szCs w:val="20"/>
          <w:lang w:val="kk-KZ"/>
        </w:rPr>
        <w:t>қатысушыларды науқан</w:t>
      </w:r>
      <w:r>
        <w:rPr>
          <w:rFonts w:ascii="TT Firs Neue Light" w:hAnsi="TT Firs Neue Light"/>
          <w:sz w:val="20"/>
          <w:szCs w:val="20"/>
          <w:lang w:val="kk-KZ"/>
        </w:rPr>
        <w:t xml:space="preserve">ның </w:t>
      </w:r>
      <w:r w:rsidRPr="008C0AD4">
        <w:rPr>
          <w:rFonts w:ascii="TT Firs Neue Light" w:hAnsi="TT Firs Neue Light"/>
          <w:sz w:val="20"/>
          <w:szCs w:val="20"/>
          <w:lang w:val="kk-KZ"/>
        </w:rPr>
        <w:t>өту мерзімі мен ережелері туралы хабар</w:t>
      </w:r>
      <w:r>
        <w:rPr>
          <w:rFonts w:ascii="TT Firs Neue Light" w:hAnsi="TT Firs Neue Light"/>
          <w:sz w:val="20"/>
          <w:szCs w:val="20"/>
          <w:lang w:val="kk-KZ"/>
        </w:rPr>
        <w:t xml:space="preserve">лау </w:t>
      </w:r>
      <w:r w:rsidRPr="008C0AD4">
        <w:rPr>
          <w:rFonts w:ascii="TT Firs Neue Light" w:hAnsi="TT Firs Neue Light"/>
          <w:sz w:val="20"/>
          <w:szCs w:val="20"/>
          <w:lang w:val="kk-KZ"/>
        </w:rPr>
        <w:t>тәртібі:</w:t>
      </w:r>
    </w:p>
    <w:p w14:paraId="26EF14BB" w14:textId="0B99923D" w:rsidR="008C0AD4" w:rsidRPr="008C0AD4" w:rsidRDefault="003F410D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>
        <w:rPr>
          <w:rFonts w:ascii="TT Firs Neue Light" w:hAnsi="TT Firs Neue Light"/>
          <w:sz w:val="20"/>
          <w:szCs w:val="20"/>
          <w:lang w:val="kk-KZ"/>
        </w:rPr>
        <w:t>11.1. Науқанға қатысушылар</w:t>
      </w:r>
      <w:r w:rsidR="008C0AD4" w:rsidRPr="008C0AD4">
        <w:rPr>
          <w:rFonts w:ascii="TT Firs Neue Light" w:hAnsi="TT Firs Neue Light"/>
          <w:sz w:val="20"/>
          <w:szCs w:val="20"/>
          <w:lang w:val="kk-KZ"/>
        </w:rPr>
        <w:t xml:space="preserve">мен </w:t>
      </w:r>
      <w:r>
        <w:rPr>
          <w:rFonts w:ascii="TT Firs Neue Light" w:hAnsi="TT Firs Neue Light"/>
          <w:sz w:val="20"/>
          <w:szCs w:val="20"/>
          <w:lang w:val="kk-KZ"/>
        </w:rPr>
        <w:t xml:space="preserve"> және </w:t>
      </w:r>
      <w:r w:rsidR="008C0AD4" w:rsidRPr="008C0AD4">
        <w:rPr>
          <w:rFonts w:ascii="TT Firs Neue Light" w:hAnsi="TT Firs Neue Light"/>
          <w:sz w:val="20"/>
          <w:szCs w:val="20"/>
          <w:lang w:val="kk-KZ"/>
        </w:rPr>
        <w:t xml:space="preserve">әлеуетті қатысушыларды </w:t>
      </w:r>
      <w:r>
        <w:rPr>
          <w:rFonts w:ascii="TT Firs Neue Light" w:hAnsi="TT Firs Neue Light"/>
          <w:sz w:val="20"/>
          <w:szCs w:val="20"/>
          <w:lang w:val="kk-KZ"/>
        </w:rPr>
        <w:t xml:space="preserve">Акция </w:t>
      </w:r>
      <w:r w:rsidR="008C0AD4" w:rsidRPr="008C0AD4">
        <w:rPr>
          <w:rFonts w:ascii="TT Firs Neue Light" w:hAnsi="TT Firs Neue Light"/>
          <w:sz w:val="20"/>
          <w:szCs w:val="20"/>
          <w:lang w:val="kk-KZ"/>
        </w:rPr>
        <w:t xml:space="preserve">өткізу </w:t>
      </w:r>
      <w:r>
        <w:rPr>
          <w:rFonts w:ascii="TT Firs Neue Light" w:hAnsi="TT Firs Neue Light"/>
          <w:sz w:val="20"/>
          <w:szCs w:val="20"/>
          <w:lang w:val="kk-KZ"/>
        </w:rPr>
        <w:t>ережелері</w:t>
      </w:r>
      <w:r w:rsidR="008C0AD4" w:rsidRPr="008C0AD4">
        <w:rPr>
          <w:rFonts w:ascii="TT Firs Neue Light" w:hAnsi="TT Firs Neue Light"/>
          <w:sz w:val="20"/>
          <w:szCs w:val="20"/>
          <w:lang w:val="kk-KZ"/>
        </w:rPr>
        <w:t xml:space="preserve">, шарттары мен мерзімдері </w:t>
      </w:r>
      <w:r>
        <w:rPr>
          <w:rFonts w:ascii="TT Firs Neue Light" w:hAnsi="TT Firs Neue Light"/>
          <w:sz w:val="20"/>
          <w:szCs w:val="20"/>
          <w:lang w:val="kk-KZ"/>
        </w:rPr>
        <w:t xml:space="preserve"> келесідей </w:t>
      </w:r>
      <w:r w:rsidR="008C0AD4" w:rsidRPr="008C0AD4">
        <w:rPr>
          <w:rFonts w:ascii="TT Firs Neue Light" w:hAnsi="TT Firs Neue Light"/>
          <w:sz w:val="20"/>
          <w:szCs w:val="20"/>
          <w:lang w:val="kk-KZ"/>
        </w:rPr>
        <w:t xml:space="preserve"> тәсілдер</w:t>
      </w:r>
      <w:r>
        <w:rPr>
          <w:rFonts w:ascii="TT Firs Neue Light" w:hAnsi="TT Firs Neue Light"/>
          <w:sz w:val="20"/>
          <w:szCs w:val="20"/>
          <w:lang w:val="kk-KZ"/>
        </w:rPr>
        <w:t xml:space="preserve"> арқылы </w:t>
      </w:r>
      <w:r w:rsidR="008C0AD4" w:rsidRPr="008C0AD4">
        <w:rPr>
          <w:rFonts w:ascii="TT Firs Neue Light" w:hAnsi="TT Firs Neue Light"/>
          <w:sz w:val="20"/>
          <w:szCs w:val="20"/>
          <w:lang w:val="kk-KZ"/>
        </w:rPr>
        <w:t xml:space="preserve"> </w:t>
      </w:r>
      <w:r>
        <w:rPr>
          <w:rFonts w:ascii="TT Firs Neue Light" w:hAnsi="TT Firs Neue Light"/>
          <w:sz w:val="20"/>
          <w:szCs w:val="20"/>
          <w:lang w:val="kk-KZ"/>
        </w:rPr>
        <w:t>хабарланады</w:t>
      </w:r>
      <w:r w:rsidR="008C0AD4" w:rsidRPr="008C0AD4">
        <w:rPr>
          <w:rFonts w:ascii="TT Firs Neue Light" w:hAnsi="TT Firs Neue Light"/>
          <w:sz w:val="20"/>
          <w:szCs w:val="20"/>
          <w:lang w:val="kk-KZ"/>
        </w:rPr>
        <w:t>:</w:t>
      </w:r>
    </w:p>
    <w:p w14:paraId="3CFB11CA" w14:textId="64F836A1" w:rsidR="008C0AD4" w:rsidRPr="001054E8" w:rsidRDefault="008C0AD4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1054E8">
        <w:rPr>
          <w:rFonts w:ascii="TT Firs Neue Light" w:hAnsi="TT Firs Neue Light"/>
          <w:sz w:val="20"/>
          <w:szCs w:val="20"/>
          <w:lang w:val="kk-KZ"/>
        </w:rPr>
        <w:t>- Instagram әлеуметтік желілерінде акция ережелерінің мәтінін орналастыру</w:t>
      </w:r>
      <w:r w:rsidR="00F045F2" w:rsidRPr="001054E8">
        <w:rPr>
          <w:rFonts w:ascii="TT Firs Neue Light" w:hAnsi="TT Firs Neue Light"/>
          <w:sz w:val="20"/>
          <w:szCs w:val="20"/>
          <w:lang w:val="kk-KZ"/>
        </w:rPr>
        <w:t>;</w:t>
      </w:r>
    </w:p>
    <w:p w14:paraId="06E653A5" w14:textId="768E7E07" w:rsidR="008C0AD4" w:rsidRPr="008C0AD4" w:rsidRDefault="008C0AD4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1054E8">
        <w:rPr>
          <w:rFonts w:ascii="TT Firs Neue Light" w:hAnsi="TT Firs Neue Light"/>
          <w:sz w:val="20"/>
          <w:szCs w:val="20"/>
          <w:lang w:val="kk-KZ"/>
        </w:rPr>
        <w:t>-науқан ереж</w:t>
      </w:r>
      <w:r w:rsidR="001054E8" w:rsidRPr="001054E8">
        <w:rPr>
          <w:rFonts w:ascii="TT Firs Neue Light" w:hAnsi="TT Firs Neue Light"/>
          <w:sz w:val="20"/>
          <w:szCs w:val="20"/>
          <w:lang w:val="kk-KZ"/>
        </w:rPr>
        <w:t xml:space="preserve">елерінің толық мәтінін www.goldencapital.kz интернет </w:t>
      </w:r>
      <w:r w:rsidRPr="001054E8">
        <w:rPr>
          <w:rFonts w:ascii="TT Firs Neue Light" w:hAnsi="TT Firs Neue Light"/>
          <w:sz w:val="20"/>
          <w:szCs w:val="20"/>
          <w:lang w:val="kk-KZ"/>
        </w:rPr>
        <w:t>сайт</w:t>
      </w:r>
      <w:r w:rsidR="001054E8" w:rsidRPr="001054E8">
        <w:rPr>
          <w:rFonts w:ascii="TT Firs Neue Light" w:hAnsi="TT Firs Neue Light"/>
          <w:sz w:val="20"/>
          <w:szCs w:val="20"/>
          <w:lang w:val="kk-KZ"/>
        </w:rPr>
        <w:t>ында орналастыру арқылы.</w:t>
      </w:r>
    </w:p>
    <w:p w14:paraId="4D238B93" w14:textId="2C0EF5D0" w:rsidR="008C0AD4" w:rsidRPr="008C0AD4" w:rsidRDefault="008C0AD4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8C0AD4">
        <w:rPr>
          <w:rFonts w:ascii="TT Firs Neue Light" w:hAnsi="TT Firs Neue Light"/>
          <w:sz w:val="20"/>
          <w:szCs w:val="20"/>
          <w:lang w:val="kk-KZ"/>
        </w:rPr>
        <w:t xml:space="preserve">11.2. Ұйымдастырушы </w:t>
      </w:r>
      <w:r w:rsidR="001054E8">
        <w:rPr>
          <w:rFonts w:ascii="TT Firs Neue Light" w:hAnsi="TT Firs Neue Light"/>
          <w:sz w:val="20"/>
          <w:szCs w:val="20"/>
          <w:lang w:val="kk-KZ"/>
        </w:rPr>
        <w:t>Акцияны</w:t>
      </w:r>
      <w:r w:rsidRPr="008C0AD4">
        <w:rPr>
          <w:rFonts w:ascii="TT Firs Neue Light" w:hAnsi="TT Firs Neue Light"/>
          <w:sz w:val="20"/>
          <w:szCs w:val="20"/>
          <w:lang w:val="kk-KZ"/>
        </w:rPr>
        <w:t xml:space="preserve"> өткізу кезінде </w:t>
      </w:r>
      <w:r w:rsidR="001054E8">
        <w:rPr>
          <w:rFonts w:ascii="TT Firs Neue Light" w:hAnsi="TT Firs Neue Light"/>
          <w:sz w:val="20"/>
          <w:szCs w:val="20"/>
          <w:lang w:val="kk-KZ"/>
        </w:rPr>
        <w:t xml:space="preserve">қолданылатын </w:t>
      </w:r>
      <w:r w:rsidRPr="008C0AD4">
        <w:rPr>
          <w:rFonts w:ascii="TT Firs Neue Light" w:hAnsi="TT Firs Neue Light"/>
          <w:sz w:val="20"/>
          <w:szCs w:val="20"/>
          <w:lang w:val="kk-KZ"/>
        </w:rPr>
        <w:t xml:space="preserve">байланыс арналарын пайдалану кезінде деректерді берумен байланысты </w:t>
      </w:r>
      <w:r w:rsidR="001054E8">
        <w:rPr>
          <w:rFonts w:ascii="TT Firs Neue Light" w:hAnsi="TT Firs Neue Light"/>
          <w:sz w:val="20"/>
          <w:szCs w:val="20"/>
          <w:lang w:val="kk-KZ"/>
        </w:rPr>
        <w:t xml:space="preserve">орын алған </w:t>
      </w:r>
      <w:r w:rsidRPr="008C0AD4">
        <w:rPr>
          <w:rFonts w:ascii="TT Firs Neue Light" w:hAnsi="TT Firs Neue Light"/>
          <w:sz w:val="20"/>
          <w:szCs w:val="20"/>
          <w:lang w:val="kk-KZ"/>
        </w:rPr>
        <w:t>техникалық проблемалар үшін жауапты болмайды.</w:t>
      </w:r>
    </w:p>
    <w:p w14:paraId="67AE6DCD" w14:textId="32B2DB05" w:rsidR="008C0AD4" w:rsidRPr="008C0AD4" w:rsidRDefault="008C0AD4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8C0AD4">
        <w:rPr>
          <w:rFonts w:ascii="TT Firs Neue Light" w:hAnsi="TT Firs Neue Light"/>
          <w:sz w:val="20"/>
          <w:szCs w:val="20"/>
          <w:lang w:val="kk-KZ"/>
        </w:rPr>
        <w:t>12. Акцияға қатысушылардың құқықтары:</w:t>
      </w:r>
    </w:p>
    <w:p w14:paraId="29B744CA" w14:textId="23C7AF16" w:rsidR="008C0AD4" w:rsidRPr="008C0AD4" w:rsidRDefault="008C0AD4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8C0AD4">
        <w:rPr>
          <w:rFonts w:ascii="TT Firs Neue Light" w:hAnsi="TT Firs Neue Light"/>
          <w:sz w:val="20"/>
          <w:szCs w:val="20"/>
          <w:lang w:val="kk-KZ"/>
        </w:rPr>
        <w:t>12.1. Осы Ережеге сәйкес акция туралы ақпарат алу</w:t>
      </w:r>
      <w:r w:rsidR="00E61AD1">
        <w:rPr>
          <w:rFonts w:ascii="TT Firs Neue Light" w:hAnsi="TT Firs Neue Light"/>
          <w:sz w:val="20"/>
          <w:szCs w:val="20"/>
          <w:lang w:val="kk-KZ"/>
        </w:rPr>
        <w:t>ға;</w:t>
      </w:r>
    </w:p>
    <w:p w14:paraId="76D6C1C3" w14:textId="10453582" w:rsidR="008C0AD4" w:rsidRPr="008C0AD4" w:rsidRDefault="008C0AD4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8C0AD4">
        <w:rPr>
          <w:rFonts w:ascii="TT Firs Neue Light" w:hAnsi="TT Firs Neue Light"/>
          <w:sz w:val="20"/>
          <w:szCs w:val="20"/>
          <w:lang w:val="kk-KZ"/>
        </w:rPr>
        <w:t xml:space="preserve">12.2. Егер қатысушы </w:t>
      </w:r>
      <w:r w:rsidR="00E61AD1">
        <w:rPr>
          <w:rFonts w:ascii="TT Firs Neue Light" w:hAnsi="TT Firs Neue Light"/>
          <w:sz w:val="20"/>
          <w:szCs w:val="20"/>
          <w:lang w:val="kk-KZ"/>
        </w:rPr>
        <w:t>Ж</w:t>
      </w:r>
      <w:r w:rsidR="00E61AD1" w:rsidRPr="008C0AD4">
        <w:rPr>
          <w:rFonts w:ascii="TT Firs Neue Light" w:hAnsi="TT Firs Neue Light"/>
          <w:sz w:val="20"/>
          <w:szCs w:val="20"/>
          <w:lang w:val="kk-KZ"/>
        </w:rPr>
        <w:t xml:space="preserve">еңімпаз деп танылған жағдайда </w:t>
      </w:r>
      <w:r w:rsidRPr="008C0AD4">
        <w:rPr>
          <w:rFonts w:ascii="TT Firs Neue Light" w:hAnsi="TT Firs Neue Light"/>
          <w:sz w:val="20"/>
          <w:szCs w:val="20"/>
          <w:lang w:val="kk-KZ"/>
        </w:rPr>
        <w:t xml:space="preserve">осы </w:t>
      </w:r>
      <w:r w:rsidR="00E61AD1">
        <w:rPr>
          <w:rFonts w:ascii="TT Firs Neue Light" w:hAnsi="TT Firs Neue Light"/>
          <w:sz w:val="20"/>
          <w:szCs w:val="20"/>
          <w:lang w:val="kk-KZ"/>
        </w:rPr>
        <w:t>Ережелерге</w:t>
      </w:r>
      <w:r w:rsidRPr="008C0AD4">
        <w:rPr>
          <w:rFonts w:ascii="TT Firs Neue Light" w:hAnsi="TT Firs Neue Light"/>
          <w:sz w:val="20"/>
          <w:szCs w:val="20"/>
          <w:lang w:val="kk-KZ"/>
        </w:rPr>
        <w:t xml:space="preserve"> сәйкес </w:t>
      </w:r>
      <w:r w:rsidR="00E61AD1">
        <w:rPr>
          <w:rFonts w:ascii="TT Firs Neue Light" w:hAnsi="TT Firs Neue Light"/>
          <w:sz w:val="20"/>
          <w:szCs w:val="20"/>
          <w:lang w:val="kk-KZ"/>
        </w:rPr>
        <w:t xml:space="preserve">акция </w:t>
      </w:r>
      <w:r w:rsidRPr="008C0AD4">
        <w:rPr>
          <w:rFonts w:ascii="TT Firs Neue Light" w:hAnsi="TT Firs Neue Light"/>
          <w:sz w:val="20"/>
          <w:szCs w:val="20"/>
          <w:lang w:val="kk-KZ"/>
        </w:rPr>
        <w:t xml:space="preserve"> жүлдесін алу</w:t>
      </w:r>
      <w:r w:rsidR="00E61AD1">
        <w:rPr>
          <w:rFonts w:ascii="TT Firs Neue Light" w:hAnsi="TT Firs Neue Light"/>
          <w:sz w:val="20"/>
          <w:szCs w:val="20"/>
          <w:lang w:val="kk-KZ"/>
        </w:rPr>
        <w:t>ға құқылы</w:t>
      </w:r>
      <w:r w:rsidR="00D4341C">
        <w:rPr>
          <w:rFonts w:ascii="TT Firs Neue Light" w:hAnsi="TT Firs Neue Light"/>
          <w:sz w:val="20"/>
          <w:szCs w:val="20"/>
          <w:lang w:val="kk-KZ"/>
        </w:rPr>
        <w:t>.</w:t>
      </w:r>
    </w:p>
    <w:p w14:paraId="05FEDF3D" w14:textId="60D74319" w:rsidR="009223BE" w:rsidRDefault="008C0AD4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8C0AD4">
        <w:rPr>
          <w:rFonts w:ascii="TT Firs Neue Light" w:hAnsi="TT Firs Neue Light"/>
          <w:sz w:val="20"/>
          <w:szCs w:val="20"/>
          <w:lang w:val="kk-KZ"/>
        </w:rPr>
        <w:t>12.3. Осы Ережеде және Қазақстан Республикасының қолданыстағы заңнамасында көзделген өзге де құқықтар</w:t>
      </w:r>
      <w:r w:rsidR="006B78BB">
        <w:rPr>
          <w:rFonts w:ascii="TT Firs Neue Light" w:hAnsi="TT Firs Neue Light"/>
          <w:sz w:val="20"/>
          <w:szCs w:val="20"/>
          <w:lang w:val="kk-KZ"/>
        </w:rPr>
        <w:t>ы бар</w:t>
      </w:r>
      <w:r w:rsidRPr="008C0AD4">
        <w:rPr>
          <w:rFonts w:ascii="TT Firs Neue Light" w:hAnsi="TT Firs Neue Light"/>
          <w:sz w:val="20"/>
          <w:szCs w:val="20"/>
          <w:lang w:val="kk-KZ"/>
        </w:rPr>
        <w:t>.</w:t>
      </w:r>
    </w:p>
    <w:p w14:paraId="0CD445BC" w14:textId="77777777" w:rsidR="00D4341C" w:rsidRPr="00D4341C" w:rsidRDefault="00D4341C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D4341C">
        <w:rPr>
          <w:rFonts w:ascii="TT Firs Neue Light" w:hAnsi="TT Firs Neue Light"/>
          <w:sz w:val="20"/>
          <w:szCs w:val="20"/>
          <w:lang w:val="kk-KZ"/>
        </w:rPr>
        <w:t>13. Акцияға қатысушылар:</w:t>
      </w:r>
    </w:p>
    <w:p w14:paraId="4683EEAD" w14:textId="3CEFBAEB" w:rsidR="00D4341C" w:rsidRPr="00D4341C" w:rsidRDefault="00D4341C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D4341C">
        <w:rPr>
          <w:rFonts w:ascii="TT Firs Neue Light" w:hAnsi="TT Firs Neue Light"/>
          <w:sz w:val="20"/>
          <w:szCs w:val="20"/>
          <w:lang w:val="kk-KZ"/>
        </w:rPr>
        <w:t>13.1. Акцияны өткізу кезінде оның ережелерін сақт</w:t>
      </w:r>
      <w:r>
        <w:rPr>
          <w:rFonts w:ascii="TT Firs Neue Light" w:hAnsi="TT Firs Neue Light"/>
          <w:sz w:val="20"/>
          <w:szCs w:val="20"/>
          <w:lang w:val="kk-KZ"/>
        </w:rPr>
        <w:t>ауға;</w:t>
      </w:r>
    </w:p>
    <w:p w14:paraId="4E683139" w14:textId="61FF5A8A" w:rsidR="00D4341C" w:rsidRPr="00D4341C" w:rsidRDefault="00D4341C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D4341C">
        <w:rPr>
          <w:rFonts w:ascii="TT Firs Neue Light" w:hAnsi="TT Firs Neue Light"/>
          <w:sz w:val="20"/>
          <w:szCs w:val="20"/>
          <w:lang w:val="kk-KZ"/>
        </w:rPr>
        <w:t>1</w:t>
      </w:r>
      <w:r>
        <w:rPr>
          <w:rFonts w:ascii="TT Firs Neue Light" w:hAnsi="TT Firs Neue Light"/>
          <w:sz w:val="20"/>
          <w:szCs w:val="20"/>
          <w:lang w:val="kk-KZ"/>
        </w:rPr>
        <w:t>3.2. Науқан ережелеріне сәйкес Ұ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йымдастырушыға өзі туралы </w:t>
      </w:r>
      <w:r>
        <w:rPr>
          <w:rFonts w:ascii="TT Firs Neue Light" w:hAnsi="TT Firs Neue Light"/>
          <w:sz w:val="20"/>
          <w:szCs w:val="20"/>
          <w:lang w:val="kk-KZ"/>
        </w:rPr>
        <w:t>расталған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 ақпарат беру</w:t>
      </w:r>
      <w:r>
        <w:rPr>
          <w:rFonts w:ascii="TT Firs Neue Light" w:hAnsi="TT Firs Neue Light"/>
          <w:sz w:val="20"/>
          <w:szCs w:val="20"/>
          <w:lang w:val="kk-KZ"/>
        </w:rPr>
        <w:t>ге міндетті.</w:t>
      </w:r>
    </w:p>
    <w:p w14:paraId="0E353166" w14:textId="77777777" w:rsidR="00D4341C" w:rsidRDefault="00D4341C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D4341C">
        <w:rPr>
          <w:rFonts w:ascii="TT Firs Neue Light" w:hAnsi="TT Firs Neue Light"/>
          <w:sz w:val="20"/>
          <w:szCs w:val="20"/>
          <w:lang w:val="kk-KZ"/>
        </w:rPr>
        <w:t>13.3. Осы Ережеде және Қазақстан Республикасының қолданыстағы заңнамасында көзделген өзге де міндеттер.</w:t>
      </w:r>
    </w:p>
    <w:p w14:paraId="29B4D9CB" w14:textId="77777777" w:rsidR="00D4341C" w:rsidRPr="00D4341C" w:rsidRDefault="00D4341C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D4341C">
        <w:rPr>
          <w:rFonts w:ascii="TT Firs Neue Light" w:hAnsi="TT Firs Neue Light"/>
          <w:sz w:val="20"/>
          <w:szCs w:val="20"/>
          <w:lang w:val="kk-KZ"/>
        </w:rPr>
        <w:t>14. Дербес деректер.</w:t>
      </w:r>
    </w:p>
    <w:p w14:paraId="7BC6EC30" w14:textId="5CEB9D81" w:rsidR="008C0AD4" w:rsidRDefault="00D4341C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  <w:r w:rsidRPr="00D4341C">
        <w:rPr>
          <w:rFonts w:ascii="TT Firs Neue Light" w:hAnsi="TT Firs Neue Light"/>
          <w:sz w:val="20"/>
          <w:szCs w:val="20"/>
          <w:lang w:val="kk-KZ"/>
        </w:rPr>
        <w:t xml:space="preserve">14.1. </w:t>
      </w:r>
      <w:r w:rsidR="006B78BB">
        <w:rPr>
          <w:rFonts w:ascii="TT Firs Neue Light" w:hAnsi="TT Firs Neue Light"/>
          <w:sz w:val="20"/>
          <w:szCs w:val="20"/>
          <w:lang w:val="kk-KZ"/>
        </w:rPr>
        <w:t>Қ</w:t>
      </w:r>
      <w:r w:rsidR="006B78BB" w:rsidRPr="00D4341C">
        <w:rPr>
          <w:rFonts w:ascii="TT Firs Neue Light" w:hAnsi="TT Firs Neue Light"/>
          <w:sz w:val="20"/>
          <w:szCs w:val="20"/>
          <w:lang w:val="kk-KZ"/>
        </w:rPr>
        <w:t xml:space="preserve">атысушы </w:t>
      </w:r>
      <w:r w:rsidR="006B78BB">
        <w:rPr>
          <w:rFonts w:ascii="TT Firs Neue Light" w:hAnsi="TT Firs Neue Light"/>
          <w:sz w:val="20"/>
          <w:szCs w:val="20"/>
          <w:lang w:val="kk-KZ"/>
        </w:rPr>
        <w:t>Акцияға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 қатыса отырып және өз дербес деректерін ерікті түрде ұсына отырып, </w:t>
      </w:r>
      <w:r w:rsidR="006B78BB">
        <w:rPr>
          <w:rFonts w:ascii="TT Firs Neue Light" w:hAnsi="TT Firs Neue Light"/>
          <w:sz w:val="20"/>
          <w:szCs w:val="20"/>
          <w:lang w:val="kk-KZ"/>
        </w:rPr>
        <w:t>науқанды ұйымдастырушының берілген</w:t>
      </w:r>
      <w:r w:rsidR="006B78BB" w:rsidRPr="00D4341C">
        <w:rPr>
          <w:rFonts w:ascii="TT Firs Neue Light" w:hAnsi="TT Firs Neue Light"/>
          <w:sz w:val="20"/>
          <w:szCs w:val="20"/>
          <w:lang w:val="kk-KZ"/>
        </w:rPr>
        <w:t xml:space="preserve"> дербес деректерді </w:t>
      </w:r>
      <w:r w:rsidRPr="00D4341C">
        <w:rPr>
          <w:rFonts w:ascii="TT Firs Neue Light" w:hAnsi="TT Firs Neue Light"/>
          <w:sz w:val="20"/>
          <w:szCs w:val="20"/>
          <w:lang w:val="kk-KZ"/>
        </w:rPr>
        <w:t>жинау</w:t>
      </w:r>
      <w:r w:rsidR="006B78BB">
        <w:rPr>
          <w:rFonts w:ascii="TT Firs Neue Light" w:hAnsi="TT Firs Neue Light"/>
          <w:sz w:val="20"/>
          <w:szCs w:val="20"/>
          <w:lang w:val="kk-KZ"/>
        </w:rPr>
        <w:t>ды,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 жүйелеу</w:t>
      </w:r>
      <w:r w:rsidR="006B78BB">
        <w:rPr>
          <w:rFonts w:ascii="TT Firs Neue Light" w:hAnsi="TT Firs Neue Light"/>
          <w:sz w:val="20"/>
          <w:szCs w:val="20"/>
          <w:lang w:val="kk-KZ"/>
        </w:rPr>
        <w:t>ді</w:t>
      </w:r>
      <w:r w:rsidRPr="00D4341C">
        <w:rPr>
          <w:rFonts w:ascii="TT Firs Neue Light" w:hAnsi="TT Firs Neue Light"/>
          <w:sz w:val="20"/>
          <w:szCs w:val="20"/>
          <w:lang w:val="kk-KZ"/>
        </w:rPr>
        <w:t>, жинақтау</w:t>
      </w:r>
      <w:r w:rsidR="006B78BB">
        <w:rPr>
          <w:rFonts w:ascii="TT Firs Neue Light" w:hAnsi="TT Firs Neue Light"/>
          <w:sz w:val="20"/>
          <w:szCs w:val="20"/>
          <w:lang w:val="kk-KZ"/>
        </w:rPr>
        <w:t xml:space="preserve"> мен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 сақтауды қоса алғанда, берілген </w:t>
      </w:r>
      <w:r w:rsidR="006B78BB">
        <w:rPr>
          <w:rFonts w:ascii="TT Firs Neue Light" w:hAnsi="TT Firs Neue Light"/>
          <w:sz w:val="20"/>
          <w:szCs w:val="20"/>
          <w:lang w:val="kk-KZ"/>
        </w:rPr>
        <w:t xml:space="preserve">дербес деректерінің </w:t>
      </w:r>
      <w:r w:rsidRPr="00D4341C">
        <w:rPr>
          <w:rFonts w:ascii="TT Firs Neue Light" w:hAnsi="TT Firs Neue Light"/>
          <w:sz w:val="20"/>
          <w:szCs w:val="20"/>
          <w:lang w:val="kk-KZ"/>
        </w:rPr>
        <w:t>өңде</w:t>
      </w:r>
      <w:r w:rsidR="006B78BB">
        <w:rPr>
          <w:rFonts w:ascii="TT Firs Neue Light" w:hAnsi="TT Firs Neue Light"/>
          <w:sz w:val="20"/>
          <w:szCs w:val="20"/>
          <w:lang w:val="kk-KZ"/>
        </w:rPr>
        <w:t>луіне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 </w:t>
      </w:r>
      <w:r w:rsidR="006B78BB">
        <w:rPr>
          <w:rFonts w:ascii="TT Firs Neue Light" w:hAnsi="TT Firs Neue Light"/>
          <w:sz w:val="20"/>
          <w:szCs w:val="20"/>
          <w:lang w:val="kk-KZ"/>
        </w:rPr>
        <w:t>өз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 келіс</w:t>
      </w:r>
      <w:r w:rsidR="006B78BB">
        <w:rPr>
          <w:rFonts w:ascii="TT Firs Neue Light" w:hAnsi="TT Firs Neue Light"/>
          <w:sz w:val="20"/>
          <w:szCs w:val="20"/>
          <w:lang w:val="kk-KZ"/>
        </w:rPr>
        <w:t>ім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ін растайды. </w:t>
      </w:r>
      <w:r w:rsidRPr="00D33CBE">
        <w:rPr>
          <w:rFonts w:ascii="TT Firs Neue Light" w:hAnsi="TT Firs Neue Light"/>
          <w:sz w:val="20"/>
          <w:szCs w:val="20"/>
          <w:lang w:val="kk-KZ"/>
        </w:rPr>
        <w:t xml:space="preserve">Ұйымдастырушы және </w:t>
      </w:r>
      <w:r w:rsidR="00D33CBE" w:rsidRPr="00D33CBE">
        <w:rPr>
          <w:rFonts w:ascii="TT Firs Neue Light" w:hAnsi="TT Firs Neue Light"/>
          <w:sz w:val="20"/>
          <w:szCs w:val="20"/>
          <w:lang w:val="kk-KZ"/>
        </w:rPr>
        <w:t>Акцияны</w:t>
      </w:r>
      <w:r w:rsidRPr="00D33CBE">
        <w:rPr>
          <w:rFonts w:ascii="TT Firs Neue Light" w:hAnsi="TT Firs Neue Light"/>
          <w:sz w:val="20"/>
          <w:szCs w:val="20"/>
          <w:lang w:val="kk-KZ"/>
        </w:rPr>
        <w:t xml:space="preserve"> ұйымдастырушының тапсыр</w:t>
      </w:r>
      <w:r w:rsidR="00D33CBE" w:rsidRPr="00D33CBE">
        <w:rPr>
          <w:rFonts w:ascii="TT Firs Neue Light" w:hAnsi="TT Firs Neue Light"/>
          <w:sz w:val="20"/>
          <w:szCs w:val="20"/>
          <w:lang w:val="kk-KZ"/>
        </w:rPr>
        <w:t>ысы</w:t>
      </w:r>
      <w:r w:rsidRPr="00D33CBE">
        <w:rPr>
          <w:rFonts w:ascii="TT Firs Neue Light" w:hAnsi="TT Firs Neue Light"/>
          <w:sz w:val="20"/>
          <w:szCs w:val="20"/>
          <w:lang w:val="kk-KZ"/>
        </w:rPr>
        <w:t>/тапсыр</w:t>
      </w:r>
      <w:r w:rsidR="00D33CBE" w:rsidRPr="00D33CBE">
        <w:rPr>
          <w:rFonts w:ascii="TT Firs Neue Light" w:hAnsi="TT Firs Neue Light"/>
          <w:sz w:val="20"/>
          <w:szCs w:val="20"/>
          <w:lang w:val="kk-KZ"/>
        </w:rPr>
        <w:t>ма</w:t>
      </w:r>
      <w:r w:rsidRPr="00D33CBE">
        <w:rPr>
          <w:rFonts w:ascii="TT Firs Neue Light" w:hAnsi="TT Firs Neue Light"/>
          <w:sz w:val="20"/>
          <w:szCs w:val="20"/>
          <w:lang w:val="kk-KZ"/>
        </w:rPr>
        <w:t xml:space="preserve">сы бойынша әрекет ететін өзге серіктестер дербес </w:t>
      </w:r>
      <w:r w:rsidRPr="00D33CBE">
        <w:rPr>
          <w:rFonts w:ascii="TT Firs Neue Light" w:hAnsi="TT Firs Neue Light"/>
          <w:sz w:val="20"/>
          <w:szCs w:val="20"/>
          <w:lang w:val="kk-KZ"/>
        </w:rPr>
        <w:lastRenderedPageBreak/>
        <w:t>деректерді рұқсатсыз қол жеткізуден қорғаудың қажетті шараларына кепілдік береді.</w:t>
      </w:r>
      <w:r w:rsidRPr="00D4341C">
        <w:rPr>
          <w:rFonts w:ascii="TT Firs Neue Light" w:hAnsi="TT Firs Neue Light"/>
          <w:sz w:val="20"/>
          <w:szCs w:val="20"/>
          <w:lang w:val="kk-KZ"/>
        </w:rPr>
        <w:t xml:space="preserve"> </w:t>
      </w:r>
      <w:r w:rsidRPr="00D33CBE">
        <w:rPr>
          <w:rFonts w:ascii="TT Firs Neue Light" w:hAnsi="TT Firs Neue Light"/>
          <w:sz w:val="20"/>
          <w:szCs w:val="20"/>
          <w:lang w:val="kk-KZ"/>
        </w:rPr>
        <w:t>Науқанға қатысу мақсат</w:t>
      </w:r>
      <w:r w:rsidR="00D33CBE" w:rsidRPr="00D33CBE">
        <w:rPr>
          <w:rFonts w:ascii="TT Firs Neue Light" w:hAnsi="TT Firs Neue Light"/>
          <w:sz w:val="20"/>
          <w:szCs w:val="20"/>
          <w:lang w:val="kk-KZ"/>
        </w:rPr>
        <w:t>ында Қ</w:t>
      </w:r>
      <w:r w:rsidRPr="00D33CBE">
        <w:rPr>
          <w:rFonts w:ascii="TT Firs Neue Light" w:hAnsi="TT Firs Neue Light"/>
          <w:sz w:val="20"/>
          <w:szCs w:val="20"/>
          <w:lang w:val="kk-KZ"/>
        </w:rPr>
        <w:t xml:space="preserve">атысушылар хабарлаған барлық дербес деректерді </w:t>
      </w:r>
      <w:r w:rsidR="00D33CBE" w:rsidRPr="00D33CBE">
        <w:rPr>
          <w:rFonts w:ascii="TT Firs Neue Light" w:hAnsi="TT Firs Neue Light"/>
          <w:sz w:val="20"/>
          <w:szCs w:val="20"/>
          <w:lang w:val="kk-KZ"/>
        </w:rPr>
        <w:t>Акцияны Ұ</w:t>
      </w:r>
      <w:r w:rsidRPr="00D33CBE">
        <w:rPr>
          <w:rFonts w:ascii="TT Firs Neue Light" w:hAnsi="TT Firs Neue Light"/>
          <w:sz w:val="20"/>
          <w:szCs w:val="20"/>
          <w:lang w:val="kk-KZ"/>
        </w:rPr>
        <w:t xml:space="preserve">йымдастырушы және </w:t>
      </w:r>
      <w:r w:rsidR="00D33CBE" w:rsidRPr="00D33CBE">
        <w:rPr>
          <w:rFonts w:ascii="TT Firs Neue Light" w:hAnsi="TT Firs Neue Light"/>
          <w:sz w:val="20"/>
          <w:szCs w:val="20"/>
          <w:lang w:val="kk-KZ"/>
        </w:rPr>
        <w:t xml:space="preserve">Акцияны Ұйымдастырушының </w:t>
      </w:r>
      <w:r w:rsidRPr="00D33CBE">
        <w:rPr>
          <w:rFonts w:ascii="TT Firs Neue Light" w:hAnsi="TT Firs Neue Light"/>
          <w:sz w:val="20"/>
          <w:szCs w:val="20"/>
          <w:lang w:val="kk-KZ"/>
        </w:rPr>
        <w:t>тапсыр</w:t>
      </w:r>
      <w:r w:rsidR="00D33CBE" w:rsidRPr="00D33CBE">
        <w:rPr>
          <w:rFonts w:ascii="TT Firs Neue Light" w:hAnsi="TT Firs Neue Light"/>
          <w:sz w:val="20"/>
          <w:szCs w:val="20"/>
          <w:lang w:val="kk-KZ"/>
        </w:rPr>
        <w:t>ы</w:t>
      </w:r>
      <w:r w:rsidRPr="00D33CBE">
        <w:rPr>
          <w:rFonts w:ascii="TT Firs Neue Light" w:hAnsi="TT Firs Neue Light"/>
          <w:sz w:val="20"/>
          <w:szCs w:val="20"/>
          <w:lang w:val="kk-KZ"/>
        </w:rPr>
        <w:t>сы/тапсырмасы бойынша Қазақстан Республикасының қолданыстағы заңнамасына сәйкес әрекет ететін өзге де әріптестер сақтайтын және өңдейтін болады.</w:t>
      </w:r>
    </w:p>
    <w:p w14:paraId="02E85C74" w14:textId="77777777" w:rsidR="00D4341C" w:rsidRDefault="00D4341C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</w:p>
    <w:p w14:paraId="18189A69" w14:textId="77777777" w:rsidR="00D4341C" w:rsidRDefault="00D4341C" w:rsidP="002045A6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val="kk-KZ" w:eastAsia="ru-RU"/>
        </w:rPr>
      </w:pPr>
    </w:p>
    <w:p w14:paraId="0A8CC88B" w14:textId="77777777" w:rsidR="00D4341C" w:rsidRDefault="00D4341C" w:rsidP="002045A6">
      <w:pPr>
        <w:spacing w:after="0" w:line="240" w:lineRule="auto"/>
        <w:ind w:firstLine="708"/>
        <w:jc w:val="both"/>
        <w:rPr>
          <w:rFonts w:ascii="TT Firs Neue Light" w:hAnsi="TT Firs Neue Light"/>
          <w:sz w:val="20"/>
          <w:szCs w:val="20"/>
          <w:lang w:val="kk-KZ"/>
        </w:rPr>
      </w:pPr>
    </w:p>
    <w:sectPr w:rsidR="00D4341C" w:rsidSect="006714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Firs Neue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544"/>
    <w:multiLevelType w:val="hybridMultilevel"/>
    <w:tmpl w:val="E4C4E81A"/>
    <w:lvl w:ilvl="0" w:tplc="2D9E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0D4F3B"/>
    <w:multiLevelType w:val="hybridMultilevel"/>
    <w:tmpl w:val="16E0D1A0"/>
    <w:lvl w:ilvl="0" w:tplc="8AB4C35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0"/>
    <w:rsid w:val="000426A9"/>
    <w:rsid w:val="000925F7"/>
    <w:rsid w:val="000B46A7"/>
    <w:rsid w:val="001054E8"/>
    <w:rsid w:val="001F424E"/>
    <w:rsid w:val="002045A6"/>
    <w:rsid w:val="002B4B5E"/>
    <w:rsid w:val="00382972"/>
    <w:rsid w:val="003924F3"/>
    <w:rsid w:val="003B58E0"/>
    <w:rsid w:val="003C7253"/>
    <w:rsid w:val="003F410D"/>
    <w:rsid w:val="004165CF"/>
    <w:rsid w:val="00461322"/>
    <w:rsid w:val="00466F1A"/>
    <w:rsid w:val="004D30E4"/>
    <w:rsid w:val="00502EA5"/>
    <w:rsid w:val="0062044D"/>
    <w:rsid w:val="0066202A"/>
    <w:rsid w:val="006714DC"/>
    <w:rsid w:val="006B105C"/>
    <w:rsid w:val="006B78BB"/>
    <w:rsid w:val="006E7784"/>
    <w:rsid w:val="0070422E"/>
    <w:rsid w:val="008C0AD4"/>
    <w:rsid w:val="008D1DDD"/>
    <w:rsid w:val="009223BE"/>
    <w:rsid w:val="0095600C"/>
    <w:rsid w:val="00B624B3"/>
    <w:rsid w:val="00B77B38"/>
    <w:rsid w:val="00BE3CD1"/>
    <w:rsid w:val="00CB1151"/>
    <w:rsid w:val="00CD26BC"/>
    <w:rsid w:val="00CE5492"/>
    <w:rsid w:val="00CE68FF"/>
    <w:rsid w:val="00CF4866"/>
    <w:rsid w:val="00D16DE7"/>
    <w:rsid w:val="00D2099E"/>
    <w:rsid w:val="00D33CBE"/>
    <w:rsid w:val="00D4341C"/>
    <w:rsid w:val="00E048B6"/>
    <w:rsid w:val="00E139C2"/>
    <w:rsid w:val="00E61AD1"/>
    <w:rsid w:val="00F045F2"/>
    <w:rsid w:val="00F74AC0"/>
    <w:rsid w:val="00FC290D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ncapital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dencapital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encapital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2021-02-19T03:47:00Z</cp:lastPrinted>
  <dcterms:created xsi:type="dcterms:W3CDTF">2021-10-12T08:38:00Z</dcterms:created>
  <dcterms:modified xsi:type="dcterms:W3CDTF">2021-10-12T08:38:00Z</dcterms:modified>
</cp:coreProperties>
</file>